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C45A" w14:textId="77777777" w:rsidR="0035277A" w:rsidRDefault="00130F94">
      <w:pPr>
        <w:spacing w:line="288" w:lineRule="auto"/>
        <w:jc w:val="center"/>
        <w:rPr>
          <w:rFonts w:ascii="Arial" w:hAnsi="Arial" w:cs="Arial"/>
          <w:b/>
          <w:color w:val="262626" w:themeColor="text1" w:themeTint="D9"/>
          <w:sz w:val="36"/>
          <w:szCs w:val="36"/>
        </w:rPr>
      </w:pPr>
      <w:r>
        <w:rPr>
          <w:rFonts w:ascii="Arial" w:hAnsi="Arial" w:cs="Arial"/>
          <w:b/>
          <w:color w:val="262626" w:themeColor="text1" w:themeTint="D9"/>
          <w:sz w:val="36"/>
          <w:szCs w:val="36"/>
        </w:rPr>
        <w:t>First Circulation (</w:t>
      </w:r>
      <w:r>
        <w:rPr>
          <w:rFonts w:ascii="Arial" w:hAnsi="Arial" w:cs="Arial" w:hint="eastAsia"/>
          <w:b/>
          <w:color w:val="262626" w:themeColor="text1" w:themeTint="D9"/>
          <w:sz w:val="36"/>
          <w:szCs w:val="36"/>
        </w:rPr>
        <w:t>第一轮通知</w:t>
      </w:r>
      <w:r>
        <w:rPr>
          <w:rFonts w:ascii="Arial" w:hAnsi="Arial" w:cs="Arial"/>
          <w:b/>
          <w:color w:val="262626" w:themeColor="text1" w:themeTint="D9"/>
          <w:sz w:val="36"/>
          <w:szCs w:val="36"/>
        </w:rPr>
        <w:t>)</w:t>
      </w:r>
    </w:p>
    <w:p w14:paraId="2B127AE0" w14:textId="77777777" w:rsidR="0035277A" w:rsidRDefault="0035277A">
      <w:pPr>
        <w:spacing w:line="288" w:lineRule="auto"/>
      </w:pPr>
    </w:p>
    <w:p w14:paraId="7F00B678" w14:textId="77777777" w:rsidR="0035277A" w:rsidRDefault="00130F94">
      <w:pPr>
        <w:pStyle w:val="1"/>
        <w:shd w:val="clear" w:color="auto" w:fill="FFFFFF"/>
        <w:spacing w:beforeAutospacing="0" w:afterAutospacing="0" w:line="288" w:lineRule="auto"/>
        <w:jc w:val="center"/>
        <w:rPr>
          <w:rFonts w:ascii="Arial" w:eastAsiaTheme="minorEastAsia" w:hAnsi="Arial" w:cs="Arial" w:hint="default"/>
          <w:color w:val="262626" w:themeColor="text1" w:themeTint="D9"/>
          <w:sz w:val="26"/>
          <w:szCs w:val="26"/>
        </w:rPr>
      </w:pPr>
      <w:r>
        <w:rPr>
          <w:rFonts w:ascii="Arial" w:eastAsiaTheme="minorEastAsia" w:hAnsi="Arial" w:cs="Arial" w:hint="default"/>
          <w:color w:val="262626" w:themeColor="text1" w:themeTint="D9"/>
          <w:sz w:val="26"/>
          <w:szCs w:val="26"/>
        </w:rPr>
        <w:t>2026 International Conference on Natural Pharmaceutics (ICNP2026)</w:t>
      </w:r>
    </w:p>
    <w:p w14:paraId="5965044A" w14:textId="77777777" w:rsidR="0035277A" w:rsidRDefault="00130F94">
      <w:pPr>
        <w:spacing w:line="288" w:lineRule="auto"/>
        <w:jc w:val="center"/>
        <w:rPr>
          <w:rFonts w:ascii="Arial" w:hAnsi="Arial" w:cs="Arial"/>
          <w:b/>
          <w:bCs/>
          <w:color w:val="262626" w:themeColor="text1" w:themeTint="D9"/>
          <w:sz w:val="26"/>
          <w:szCs w:val="26"/>
        </w:rPr>
      </w:pPr>
      <w:r>
        <w:rPr>
          <w:rFonts w:ascii="Arial" w:hAnsi="Arial" w:cs="Arial"/>
          <w:b/>
          <w:bCs/>
          <w:color w:val="262626" w:themeColor="text1" w:themeTint="D9"/>
          <w:sz w:val="26"/>
          <w:szCs w:val="26"/>
        </w:rPr>
        <w:t>2026</w:t>
      </w:r>
      <w:r>
        <w:rPr>
          <w:rFonts w:ascii="Arial" w:hAnsi="Arial" w:cs="Arial"/>
          <w:b/>
          <w:bCs/>
          <w:color w:val="262626" w:themeColor="text1" w:themeTint="D9"/>
          <w:sz w:val="26"/>
          <w:szCs w:val="26"/>
        </w:rPr>
        <w:t>年天然药物国际会议</w:t>
      </w:r>
      <w:r>
        <w:rPr>
          <w:rFonts w:ascii="Arial" w:hAnsi="Arial" w:cs="Arial"/>
          <w:b/>
          <w:bCs/>
          <w:color w:val="262626" w:themeColor="text1" w:themeTint="D9"/>
          <w:sz w:val="26"/>
          <w:szCs w:val="26"/>
        </w:rPr>
        <w:t xml:space="preserve"> (ICNP2026)</w:t>
      </w:r>
    </w:p>
    <w:p w14:paraId="13627DE7" w14:textId="77777777" w:rsidR="0035277A" w:rsidRDefault="0035277A">
      <w:pPr>
        <w:spacing w:line="288" w:lineRule="auto"/>
        <w:rPr>
          <w:rFonts w:ascii="Arial" w:hAnsi="Arial" w:cs="Arial"/>
          <w:b/>
          <w:color w:val="262626" w:themeColor="text1" w:themeTint="D9"/>
          <w:sz w:val="24"/>
        </w:rPr>
      </w:pPr>
    </w:p>
    <w:p w14:paraId="4484B36D" w14:textId="77777777" w:rsidR="0035277A" w:rsidRDefault="00130F94">
      <w:pPr>
        <w:spacing w:line="288" w:lineRule="auto"/>
        <w:rPr>
          <w:rFonts w:ascii="Arial" w:hAnsi="Arial" w:cs="Arial"/>
          <w:bCs/>
          <w:color w:val="262626" w:themeColor="text1" w:themeTint="D9"/>
          <w:sz w:val="24"/>
        </w:rPr>
      </w:pPr>
      <w:r>
        <w:rPr>
          <w:rFonts w:ascii="Arial" w:hAnsi="Arial" w:cs="Arial"/>
          <w:color w:val="262626" w:themeColor="text1" w:themeTint="D9"/>
          <w:sz w:val="24"/>
        </w:rPr>
        <w:t>The 2026 International Conference on Natural Pharmaceutics (ICNP2026),</w:t>
      </w:r>
      <w:r>
        <w:rPr>
          <w:rFonts w:ascii="Arial" w:hAnsi="Arial" w:cs="Arial"/>
          <w:bCs/>
          <w:color w:val="262626" w:themeColor="text1" w:themeTint="D9"/>
          <w:sz w:val="24"/>
        </w:rPr>
        <w:t xml:space="preserve"> under the theme “</w:t>
      </w:r>
      <w:r>
        <w:rPr>
          <w:rFonts w:ascii="Arial" w:hAnsi="Arial" w:cs="Arial"/>
          <w:bCs/>
          <w:i/>
          <w:iCs/>
          <w:color w:val="262626" w:themeColor="text1" w:themeTint="D9"/>
          <w:sz w:val="24"/>
        </w:rPr>
        <w:t>Natural Molecules that Sustain Human Survival and Development</w:t>
      </w:r>
      <w:r>
        <w:rPr>
          <w:rFonts w:ascii="Arial" w:hAnsi="Arial" w:cs="Arial"/>
          <w:bCs/>
          <w:color w:val="262626" w:themeColor="text1" w:themeTint="D9"/>
          <w:sz w:val="24"/>
        </w:rPr>
        <w:t xml:space="preserve">,” will be held November 6–8, 2026, in Nanjing, China. Jointly organized by the State Key Laboratory of Pharmaceutical Biotechnology (Nanjing University), </w:t>
      </w:r>
      <w:r>
        <w:rPr>
          <w:rFonts w:ascii="Arial" w:hAnsi="Arial" w:cs="Arial" w:hint="eastAsia"/>
          <w:color w:val="262626" w:themeColor="text1" w:themeTint="D9"/>
          <w:sz w:val="24"/>
        </w:rPr>
        <w:t>the</w:t>
      </w:r>
      <w:r>
        <w:rPr>
          <w:rFonts w:ascii="Arial" w:hAnsi="Arial" w:cs="Arial"/>
          <w:color w:val="262626" w:themeColor="text1" w:themeTint="D9"/>
          <w:sz w:val="24"/>
        </w:rPr>
        <w:t xml:space="preserve"> Drum Tower Hospital Affiliated with Medical School (Nanjing University)</w:t>
      </w:r>
      <w:r>
        <w:rPr>
          <w:rFonts w:ascii="Arial" w:hAnsi="Arial" w:cs="Arial"/>
          <w:bCs/>
          <w:color w:val="262626" w:themeColor="text1" w:themeTint="D9"/>
          <w:sz w:val="24"/>
        </w:rPr>
        <w:t>, and the School of Life Sciences (Nanjing University), the conference will focus on the efficient discovery, druggability optimization, sustainable utilization, and translational application of bioactive natural products. Top scholars in natural pharmaceutics and biotechnology will gather in Nanjing to share cutting-edge research, foster international collaboration, and advance pharmaceutical innovation.</w:t>
      </w:r>
    </w:p>
    <w:p w14:paraId="31E43264" w14:textId="77777777" w:rsidR="0035277A" w:rsidRDefault="00130F94">
      <w:pPr>
        <w:spacing w:line="288" w:lineRule="auto"/>
        <w:rPr>
          <w:rFonts w:ascii="Arial" w:hAnsi="Arial" w:cs="Arial"/>
          <w:color w:val="262626" w:themeColor="text1" w:themeTint="D9"/>
          <w:sz w:val="28"/>
          <w:szCs w:val="28"/>
        </w:rPr>
      </w:pPr>
      <w:r>
        <w:rPr>
          <w:rFonts w:ascii="Arial" w:hAnsi="Arial" w:cs="Arial"/>
          <w:b/>
          <w:color w:val="262626" w:themeColor="text1" w:themeTint="D9"/>
          <w:sz w:val="24"/>
        </w:rPr>
        <w:t>2026</w:t>
      </w:r>
      <w:r>
        <w:rPr>
          <w:rFonts w:ascii="Arial" w:hAnsi="Arial" w:cs="Arial"/>
          <w:b/>
          <w:color w:val="262626" w:themeColor="text1" w:themeTint="D9"/>
          <w:sz w:val="24"/>
        </w:rPr>
        <w:t>年天然药物国际会议（</w:t>
      </w:r>
      <w:r>
        <w:rPr>
          <w:rFonts w:ascii="Arial" w:hAnsi="Arial" w:cs="Arial"/>
          <w:b/>
          <w:color w:val="262626" w:themeColor="text1" w:themeTint="D9"/>
          <w:sz w:val="24"/>
        </w:rPr>
        <w:t>ICNP2026</w:t>
      </w:r>
      <w:r>
        <w:rPr>
          <w:rFonts w:ascii="Arial" w:hAnsi="Arial" w:cs="Arial"/>
          <w:bCs/>
          <w:color w:val="262626" w:themeColor="text1" w:themeTint="D9"/>
          <w:sz w:val="24"/>
        </w:rPr>
        <w:t>）</w:t>
      </w:r>
      <w:r>
        <w:rPr>
          <w:rFonts w:ascii="Arial" w:hAnsi="Arial" w:cs="Arial" w:hint="eastAsia"/>
          <w:bCs/>
          <w:color w:val="262626" w:themeColor="text1" w:themeTint="D9"/>
          <w:sz w:val="24"/>
        </w:rPr>
        <w:t>将于</w:t>
      </w:r>
      <w:r>
        <w:rPr>
          <w:rFonts w:ascii="Arial" w:hAnsi="Arial" w:cs="Arial" w:hint="eastAsia"/>
          <w:bCs/>
          <w:color w:val="262626" w:themeColor="text1" w:themeTint="D9"/>
          <w:sz w:val="24"/>
        </w:rPr>
        <w:t>2026</w:t>
      </w:r>
      <w:r>
        <w:rPr>
          <w:rFonts w:ascii="Arial" w:hAnsi="Arial" w:cs="Arial" w:hint="eastAsia"/>
          <w:bCs/>
          <w:color w:val="262626" w:themeColor="text1" w:themeTint="D9"/>
          <w:sz w:val="24"/>
        </w:rPr>
        <w:t>年</w:t>
      </w:r>
      <w:r>
        <w:rPr>
          <w:rFonts w:ascii="Arial" w:hAnsi="Arial" w:cs="Arial" w:hint="eastAsia"/>
          <w:bCs/>
          <w:color w:val="262626" w:themeColor="text1" w:themeTint="D9"/>
          <w:sz w:val="24"/>
        </w:rPr>
        <w:t>11</w:t>
      </w:r>
      <w:r>
        <w:rPr>
          <w:rFonts w:ascii="Arial" w:hAnsi="Arial" w:cs="Arial" w:hint="eastAsia"/>
          <w:bCs/>
          <w:color w:val="262626" w:themeColor="text1" w:themeTint="D9"/>
          <w:sz w:val="24"/>
        </w:rPr>
        <w:t>月</w:t>
      </w:r>
      <w:r>
        <w:rPr>
          <w:rFonts w:ascii="Arial" w:hAnsi="Arial" w:cs="Arial" w:hint="eastAsia"/>
          <w:bCs/>
          <w:color w:val="262626" w:themeColor="text1" w:themeTint="D9"/>
          <w:sz w:val="24"/>
        </w:rPr>
        <w:t>6</w:t>
      </w:r>
      <w:r>
        <w:rPr>
          <w:rFonts w:ascii="Arial" w:hAnsi="Arial" w:cs="Arial" w:hint="eastAsia"/>
          <w:bCs/>
          <w:color w:val="262626" w:themeColor="text1" w:themeTint="D9"/>
          <w:sz w:val="24"/>
        </w:rPr>
        <w:t>日至</w:t>
      </w:r>
      <w:r>
        <w:rPr>
          <w:rFonts w:ascii="Arial" w:hAnsi="Arial" w:cs="Arial" w:hint="eastAsia"/>
          <w:bCs/>
          <w:color w:val="262626" w:themeColor="text1" w:themeTint="D9"/>
          <w:sz w:val="24"/>
        </w:rPr>
        <w:t>8</w:t>
      </w:r>
      <w:r>
        <w:rPr>
          <w:rFonts w:ascii="Arial" w:hAnsi="Arial" w:cs="Arial" w:hint="eastAsia"/>
          <w:bCs/>
          <w:color w:val="262626" w:themeColor="text1" w:themeTint="D9"/>
          <w:sz w:val="24"/>
        </w:rPr>
        <w:t>日在中国南京举行，会议主题为“维持人类生存与发展的天然分子”</w:t>
      </w:r>
      <w:r>
        <w:rPr>
          <w:rFonts w:ascii="Arial" w:hAnsi="Arial" w:cs="Arial"/>
          <w:bCs/>
          <w:color w:val="262626" w:themeColor="text1" w:themeTint="D9"/>
          <w:sz w:val="24"/>
        </w:rPr>
        <w:t>。会议由南京大学医药生物技术全国重点实验室、南京大学医学院附属鼓楼医院及南京大学生命科学学院联合主办。会议将聚焦活性天然产物的高效发现、成药性优化、可持续利用技术及其转化应用。届时，全球天然药物学及生物技术领域的顶尖专家学者将齐聚南京，分享最新研究成果，深化国际交流合作，助力医药产业创新发展。</w:t>
      </w:r>
    </w:p>
    <w:p w14:paraId="1A6DFF58" w14:textId="77777777" w:rsidR="0035277A" w:rsidRDefault="0035277A">
      <w:pPr>
        <w:spacing w:line="288" w:lineRule="auto"/>
        <w:rPr>
          <w:rFonts w:ascii="Arial" w:hAnsi="Arial" w:cs="Arial"/>
          <w:color w:val="262626" w:themeColor="text1" w:themeTint="D9"/>
          <w:sz w:val="24"/>
        </w:rPr>
      </w:pPr>
    </w:p>
    <w:p w14:paraId="08E9A4B8"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 xml:space="preserve">Organizers </w:t>
      </w:r>
      <w:r>
        <w:rPr>
          <w:rFonts w:ascii="Arial" w:hAnsi="Arial" w:cs="Arial" w:hint="eastAsia"/>
          <w:bCs/>
          <w:color w:val="262626" w:themeColor="text1" w:themeTint="D9"/>
          <w:sz w:val="24"/>
        </w:rPr>
        <w:t>(</w:t>
      </w:r>
      <w:r>
        <w:rPr>
          <w:rFonts w:ascii="Arial" w:hAnsi="Arial" w:cs="Arial" w:hint="eastAsia"/>
          <w:bCs/>
          <w:color w:val="262626" w:themeColor="text1" w:themeTint="D9"/>
          <w:sz w:val="24"/>
        </w:rPr>
        <w:t>主</w:t>
      </w:r>
      <w:r>
        <w:rPr>
          <w:rFonts w:ascii="Arial" w:hAnsi="Arial" w:cs="Arial"/>
          <w:bCs/>
          <w:color w:val="262626" w:themeColor="text1" w:themeTint="D9"/>
          <w:sz w:val="24"/>
        </w:rPr>
        <w:t>办单位</w:t>
      </w:r>
      <w:r>
        <w:rPr>
          <w:rFonts w:ascii="Arial" w:hAnsi="Arial" w:cs="Arial"/>
          <w:bCs/>
          <w:color w:val="262626" w:themeColor="text1" w:themeTint="D9"/>
          <w:sz w:val="24"/>
        </w:rPr>
        <w:t>)</w:t>
      </w:r>
      <w:r>
        <w:rPr>
          <w:rFonts w:ascii="Arial" w:hAnsi="Arial" w:cs="Arial" w:hint="eastAsia"/>
          <w:bCs/>
          <w:color w:val="262626" w:themeColor="text1" w:themeTint="D9"/>
          <w:sz w:val="24"/>
        </w:rPr>
        <w:t>:</w:t>
      </w:r>
    </w:p>
    <w:p w14:paraId="0660E0D8"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 xml:space="preserve">State Key Laboratory of Pharmaceutical Biotechnology, Nanjing University </w:t>
      </w:r>
    </w:p>
    <w:p w14:paraId="4D9E6236"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w:t>
      </w:r>
      <w:r>
        <w:rPr>
          <w:rFonts w:ascii="Arial" w:hAnsi="Arial" w:cs="Arial"/>
          <w:color w:val="262626" w:themeColor="text1" w:themeTint="D9"/>
          <w:sz w:val="24"/>
        </w:rPr>
        <w:t>南京大学医药生物技术全国重点实验室</w:t>
      </w:r>
      <w:r>
        <w:rPr>
          <w:rFonts w:ascii="Arial" w:hAnsi="Arial" w:cs="Arial"/>
          <w:color w:val="262626" w:themeColor="text1" w:themeTint="D9"/>
          <w:sz w:val="24"/>
        </w:rPr>
        <w:t xml:space="preserve">) </w:t>
      </w:r>
    </w:p>
    <w:p w14:paraId="502A7DBE"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Drum Tower Hospital Affiliated with Medical School, Nanjing University (</w:t>
      </w:r>
      <w:r>
        <w:rPr>
          <w:rFonts w:ascii="Arial" w:hAnsi="Arial" w:cs="Arial"/>
          <w:color w:val="262626" w:themeColor="text1" w:themeTint="D9"/>
          <w:sz w:val="24"/>
        </w:rPr>
        <w:t>南京大学医学院附属鼓楼医院</w:t>
      </w:r>
      <w:r>
        <w:rPr>
          <w:rFonts w:ascii="Arial" w:hAnsi="Arial" w:cs="Arial"/>
          <w:color w:val="262626" w:themeColor="text1" w:themeTint="D9"/>
          <w:sz w:val="24"/>
        </w:rPr>
        <w:t>)</w:t>
      </w:r>
    </w:p>
    <w:p w14:paraId="0926D0D9"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School of Life Sciences, Nanjing University (</w:t>
      </w:r>
      <w:r>
        <w:rPr>
          <w:rFonts w:ascii="Arial" w:hAnsi="Arial" w:cs="Arial"/>
          <w:color w:val="262626" w:themeColor="text1" w:themeTint="D9"/>
          <w:sz w:val="24"/>
        </w:rPr>
        <w:t>南京大学生命科学学院</w:t>
      </w:r>
      <w:r>
        <w:rPr>
          <w:rFonts w:ascii="Arial" w:hAnsi="Arial" w:cs="Arial"/>
          <w:color w:val="262626" w:themeColor="text1" w:themeTint="D9"/>
          <w:sz w:val="24"/>
        </w:rPr>
        <w:t xml:space="preserve">) </w:t>
      </w:r>
    </w:p>
    <w:p w14:paraId="3126BABF" w14:textId="77777777" w:rsidR="0035277A" w:rsidRDefault="0035277A">
      <w:pPr>
        <w:spacing w:line="288" w:lineRule="auto"/>
        <w:rPr>
          <w:rFonts w:ascii="Arial" w:hAnsi="Arial" w:cs="Arial"/>
          <w:color w:val="262626" w:themeColor="text1" w:themeTint="D9"/>
          <w:sz w:val="24"/>
        </w:rPr>
      </w:pPr>
    </w:p>
    <w:p w14:paraId="35D707C8"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 xml:space="preserve">Co-organizers </w:t>
      </w:r>
      <w:r>
        <w:rPr>
          <w:rFonts w:ascii="Arial" w:hAnsi="Arial" w:cs="Arial" w:hint="eastAsia"/>
          <w:bCs/>
          <w:color w:val="262626" w:themeColor="text1" w:themeTint="D9"/>
          <w:sz w:val="24"/>
        </w:rPr>
        <w:t>(</w:t>
      </w:r>
      <w:r>
        <w:rPr>
          <w:rFonts w:ascii="Arial" w:hAnsi="Arial" w:cs="Arial"/>
          <w:bCs/>
          <w:color w:val="262626" w:themeColor="text1" w:themeTint="D9"/>
          <w:sz w:val="24"/>
        </w:rPr>
        <w:t>协办单位</w:t>
      </w:r>
      <w:r>
        <w:rPr>
          <w:rFonts w:ascii="Arial" w:hAnsi="Arial" w:cs="Arial"/>
          <w:bCs/>
          <w:color w:val="262626" w:themeColor="text1" w:themeTint="D9"/>
          <w:sz w:val="24"/>
        </w:rPr>
        <w:t>)</w:t>
      </w:r>
      <w:r>
        <w:rPr>
          <w:rFonts w:ascii="Arial" w:hAnsi="Arial" w:cs="Arial" w:hint="eastAsia"/>
          <w:bCs/>
          <w:color w:val="262626" w:themeColor="text1" w:themeTint="D9"/>
          <w:sz w:val="24"/>
        </w:rPr>
        <w:t>:</w:t>
      </w:r>
    </w:p>
    <w:p w14:paraId="155247B2"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Botanical Society of China, Committee of Plant Chemistry and Resource Botany (BSC-CPCRB) (</w:t>
      </w:r>
      <w:r>
        <w:rPr>
          <w:rFonts w:ascii="Arial" w:hAnsi="Arial" w:cs="Arial"/>
          <w:color w:val="262626" w:themeColor="text1" w:themeTint="D9"/>
          <w:sz w:val="24"/>
        </w:rPr>
        <w:t>中国植物学会植物化学与资源学专业委员会</w:t>
      </w:r>
      <w:r>
        <w:rPr>
          <w:rFonts w:ascii="Arial" w:hAnsi="Arial" w:cs="Arial"/>
          <w:color w:val="262626" w:themeColor="text1" w:themeTint="D9"/>
          <w:sz w:val="24"/>
        </w:rPr>
        <w:t xml:space="preserve">) </w:t>
      </w:r>
    </w:p>
    <w:p w14:paraId="10952872"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 xml:space="preserve">Botanical Society of China, Committee of Medicinal Plants and Botanical Drugs </w:t>
      </w:r>
    </w:p>
    <w:p w14:paraId="453D5A68"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w:t>
      </w:r>
      <w:r>
        <w:rPr>
          <w:rFonts w:ascii="Arial" w:hAnsi="Arial" w:cs="Arial"/>
          <w:color w:val="262626" w:themeColor="text1" w:themeTint="D9"/>
          <w:sz w:val="24"/>
        </w:rPr>
        <w:t>中国植物学会药用植物及植物药专业委员会</w:t>
      </w:r>
      <w:r>
        <w:rPr>
          <w:rFonts w:ascii="Arial" w:hAnsi="Arial" w:cs="Arial"/>
          <w:color w:val="262626" w:themeColor="text1" w:themeTint="D9"/>
          <w:sz w:val="24"/>
        </w:rPr>
        <w:t>)</w:t>
      </w:r>
    </w:p>
    <w:p w14:paraId="5DC21C13"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Ministry of Education Key Laboratory of Evolution and Marine Biodiversity, Ocean University of China</w:t>
      </w:r>
      <w:r>
        <w:rPr>
          <w:rFonts w:ascii="Arial" w:hAnsi="Arial" w:cs="Arial" w:hint="eastAsia"/>
          <w:color w:val="262626" w:themeColor="text1" w:themeTint="D9"/>
          <w:sz w:val="24"/>
        </w:rPr>
        <w:t xml:space="preserve"> </w:t>
      </w:r>
      <w:r>
        <w:rPr>
          <w:rFonts w:ascii="Arial" w:hAnsi="Arial" w:cs="Arial"/>
          <w:color w:val="262626" w:themeColor="text1" w:themeTint="D9"/>
          <w:sz w:val="24"/>
        </w:rPr>
        <w:t>(</w:t>
      </w:r>
      <w:r>
        <w:rPr>
          <w:rFonts w:ascii="Arial" w:hAnsi="Arial" w:cs="Arial"/>
          <w:color w:val="262626" w:themeColor="text1" w:themeTint="D9"/>
          <w:sz w:val="24"/>
        </w:rPr>
        <w:t>中国海洋大学海洋生物多样性与进化教育部重点实验室）</w:t>
      </w:r>
    </w:p>
    <w:p w14:paraId="7ABBEC00"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lastRenderedPageBreak/>
        <w:t xml:space="preserve">Nanjing Qixia District Science and Technology Mayor Team </w:t>
      </w:r>
    </w:p>
    <w:p w14:paraId="1659B9CF"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w:t>
      </w:r>
      <w:bookmarkStart w:id="0" w:name="OLE_LINK1"/>
      <w:r>
        <w:rPr>
          <w:rFonts w:ascii="Arial" w:hAnsi="Arial" w:cs="Arial"/>
          <w:color w:val="262626" w:themeColor="text1" w:themeTint="D9"/>
          <w:sz w:val="24"/>
        </w:rPr>
        <w:t>南京市栖霞区科技镇长团</w:t>
      </w:r>
      <w:bookmarkEnd w:id="0"/>
      <w:r>
        <w:rPr>
          <w:rFonts w:ascii="Arial" w:hAnsi="Arial" w:cs="Arial"/>
          <w:color w:val="262626" w:themeColor="text1" w:themeTint="D9"/>
          <w:sz w:val="24"/>
        </w:rPr>
        <w:t>)</w:t>
      </w:r>
    </w:p>
    <w:p w14:paraId="0B39ECC8"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 xml:space="preserve">Biomedical Industry Alumni Association of Nanjing University </w:t>
      </w:r>
    </w:p>
    <w:p w14:paraId="483D5912"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w:t>
      </w:r>
      <w:r>
        <w:rPr>
          <w:rFonts w:ascii="Arial" w:hAnsi="Arial" w:cs="Arial"/>
          <w:color w:val="262626" w:themeColor="text1" w:themeTint="D9"/>
          <w:sz w:val="24"/>
        </w:rPr>
        <w:t>南京大学生物医药行业校友会</w:t>
      </w:r>
      <w:r>
        <w:rPr>
          <w:rFonts w:ascii="Arial" w:hAnsi="Arial" w:cs="Arial"/>
          <w:color w:val="262626" w:themeColor="text1" w:themeTint="D9"/>
          <w:sz w:val="24"/>
        </w:rPr>
        <w:t>)</w:t>
      </w:r>
    </w:p>
    <w:p w14:paraId="748EEC04" w14:textId="77777777" w:rsidR="0035277A" w:rsidRDefault="0035277A">
      <w:pPr>
        <w:spacing w:line="288" w:lineRule="auto"/>
        <w:rPr>
          <w:rFonts w:ascii="Arial" w:hAnsi="Arial" w:cs="Arial"/>
          <w:color w:val="262626" w:themeColor="text1" w:themeTint="D9"/>
          <w:sz w:val="24"/>
        </w:rPr>
      </w:pPr>
    </w:p>
    <w:p w14:paraId="2A01458C"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Conference Chair</w:t>
      </w:r>
      <w:r>
        <w:rPr>
          <w:rFonts w:ascii="Arial" w:hAnsi="Arial" w:cs="Arial"/>
          <w:bCs/>
          <w:color w:val="262626" w:themeColor="text1" w:themeTint="D9"/>
          <w:sz w:val="24"/>
        </w:rPr>
        <w:t xml:space="preserve"> (</w:t>
      </w:r>
      <w:r>
        <w:rPr>
          <w:rFonts w:ascii="Arial" w:hAnsi="Arial" w:cs="Arial" w:hint="eastAsia"/>
          <w:bCs/>
          <w:color w:val="262626" w:themeColor="text1" w:themeTint="D9"/>
          <w:sz w:val="24"/>
        </w:rPr>
        <w:t>大会主席</w:t>
      </w:r>
      <w:r>
        <w:rPr>
          <w:rFonts w:ascii="Arial" w:hAnsi="Arial" w:cs="Arial"/>
          <w:bCs/>
          <w:color w:val="262626" w:themeColor="text1" w:themeTint="D9"/>
          <w:sz w:val="24"/>
        </w:rPr>
        <w:t>)</w:t>
      </w:r>
      <w:r>
        <w:rPr>
          <w:rFonts w:ascii="Arial" w:hAnsi="Arial" w:cs="Arial" w:hint="eastAsia"/>
          <w:bCs/>
          <w:color w:val="262626" w:themeColor="text1" w:themeTint="D9"/>
          <w:sz w:val="24"/>
        </w:rPr>
        <w:t>:</w:t>
      </w:r>
    </w:p>
    <w:p w14:paraId="0DD5DB83"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Xiao-Jiang Hao (</w:t>
      </w:r>
      <w:r>
        <w:rPr>
          <w:rFonts w:ascii="Arial" w:hAnsi="Arial" w:cs="Arial"/>
          <w:color w:val="262626" w:themeColor="text1" w:themeTint="D9"/>
          <w:sz w:val="24"/>
        </w:rPr>
        <w:t>郝小江，中科院院士、中国科学院昆明植物研究所研究院</w:t>
      </w:r>
      <w:r>
        <w:rPr>
          <w:rFonts w:ascii="Arial" w:hAnsi="Arial" w:cs="Arial"/>
          <w:color w:val="262626" w:themeColor="text1" w:themeTint="D9"/>
          <w:sz w:val="24"/>
        </w:rPr>
        <w:t>)</w:t>
      </w:r>
    </w:p>
    <w:p w14:paraId="6052E749" w14:textId="77777777" w:rsidR="0035277A" w:rsidRDefault="0035277A">
      <w:pPr>
        <w:spacing w:line="288" w:lineRule="auto"/>
        <w:rPr>
          <w:rFonts w:ascii="Arial" w:hAnsi="Arial" w:cs="Arial"/>
          <w:b/>
          <w:color w:val="262626" w:themeColor="text1" w:themeTint="D9"/>
          <w:sz w:val="24"/>
        </w:rPr>
      </w:pPr>
    </w:p>
    <w:p w14:paraId="677FCC49"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International Advisory Committee</w:t>
      </w:r>
      <w:r>
        <w:rPr>
          <w:rFonts w:ascii="Arial" w:hAnsi="Arial" w:cs="Arial"/>
          <w:bCs/>
          <w:color w:val="262626" w:themeColor="text1" w:themeTint="D9"/>
          <w:sz w:val="24"/>
        </w:rPr>
        <w:t xml:space="preserve"> (</w:t>
      </w:r>
      <w:r>
        <w:rPr>
          <w:rFonts w:ascii="Arial" w:hAnsi="Arial" w:cs="Arial"/>
          <w:bCs/>
          <w:color w:val="262626" w:themeColor="text1" w:themeTint="D9"/>
          <w:sz w:val="24"/>
        </w:rPr>
        <w:t>指导委员会</w:t>
      </w:r>
      <w:r>
        <w:rPr>
          <w:rFonts w:ascii="Arial" w:hAnsi="Arial" w:cs="Arial"/>
          <w:bCs/>
          <w:color w:val="262626" w:themeColor="text1" w:themeTint="D9"/>
          <w:sz w:val="24"/>
        </w:rPr>
        <w:t>) (Listed in the order of Pinyin family names</w:t>
      </w:r>
      <w:r>
        <w:rPr>
          <w:rFonts w:ascii="Arial" w:hAnsi="Arial" w:cs="Arial" w:hint="eastAsia"/>
          <w:bCs/>
          <w:color w:val="262626" w:themeColor="text1" w:themeTint="D9"/>
          <w:sz w:val="24"/>
        </w:rPr>
        <w:t>/</w:t>
      </w:r>
      <w:r>
        <w:rPr>
          <w:rFonts w:ascii="Arial" w:hAnsi="Arial" w:cs="Arial"/>
          <w:bCs/>
          <w:color w:val="262626" w:themeColor="text1" w:themeTint="D9"/>
          <w:sz w:val="24"/>
        </w:rPr>
        <w:t>按姓氏拼音英文排序</w:t>
      </w:r>
      <w:r>
        <w:rPr>
          <w:rFonts w:ascii="Arial" w:hAnsi="Arial" w:cs="Arial"/>
          <w:bCs/>
          <w:color w:val="262626" w:themeColor="text1" w:themeTint="D9"/>
          <w:sz w:val="24"/>
        </w:rPr>
        <w:t>)</w:t>
      </w:r>
      <w:r>
        <w:rPr>
          <w:rFonts w:ascii="Arial" w:hAnsi="Arial" w:cs="Arial" w:hint="eastAsia"/>
          <w:bCs/>
          <w:color w:val="262626" w:themeColor="text1" w:themeTint="D9"/>
          <w:sz w:val="24"/>
        </w:rPr>
        <w:t>：</w:t>
      </w:r>
    </w:p>
    <w:p w14:paraId="2CCCF486" w14:textId="204377CD"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Xiao-Ya Chen (</w:t>
      </w:r>
      <w:r>
        <w:rPr>
          <w:rFonts w:ascii="Arial" w:hAnsi="Arial" w:cs="Arial"/>
          <w:color w:val="262626" w:themeColor="text1" w:themeTint="D9"/>
          <w:sz w:val="24"/>
        </w:rPr>
        <w:t>陈晓亚</w:t>
      </w:r>
      <w:r>
        <w:rPr>
          <w:rFonts w:ascii="Arial" w:hAnsi="Arial" w:cs="Arial"/>
          <w:color w:val="262626" w:themeColor="text1" w:themeTint="D9"/>
          <w:sz w:val="24"/>
        </w:rPr>
        <w:t xml:space="preserve">, </w:t>
      </w:r>
      <w:r>
        <w:rPr>
          <w:rFonts w:ascii="Arial" w:hAnsi="Arial" w:cs="Arial" w:hint="eastAsia"/>
          <w:color w:val="262626" w:themeColor="text1" w:themeTint="D9"/>
          <w:sz w:val="24"/>
        </w:rPr>
        <w:t>co</w:t>
      </w:r>
      <w:r>
        <w:rPr>
          <w:rFonts w:ascii="Arial" w:hAnsi="Arial" w:cs="Arial"/>
          <w:color w:val="262626" w:themeColor="text1" w:themeTint="D9"/>
          <w:sz w:val="24"/>
        </w:rPr>
        <w:t>-chair), Zi-Xin Deng (</w:t>
      </w:r>
      <w:r>
        <w:rPr>
          <w:rFonts w:ascii="Arial" w:hAnsi="Arial" w:cs="Arial"/>
          <w:color w:val="262626" w:themeColor="text1" w:themeTint="D9"/>
          <w:sz w:val="24"/>
        </w:rPr>
        <w:t>邓子新</w:t>
      </w:r>
      <w:r>
        <w:rPr>
          <w:rFonts w:ascii="Arial" w:hAnsi="Arial" w:cs="Arial"/>
          <w:color w:val="262626" w:themeColor="text1" w:themeTint="D9"/>
          <w:sz w:val="24"/>
        </w:rPr>
        <w:t>, co-chair) , Qi-Fa Zhang (</w:t>
      </w:r>
      <w:r>
        <w:rPr>
          <w:rFonts w:ascii="Arial" w:hAnsi="Arial" w:cs="Arial"/>
          <w:color w:val="262626" w:themeColor="text1" w:themeTint="D9"/>
          <w:sz w:val="24"/>
        </w:rPr>
        <w:t>张启发</w:t>
      </w:r>
      <w:r>
        <w:rPr>
          <w:rFonts w:ascii="Arial" w:hAnsi="Arial" w:cs="Arial" w:hint="eastAsia"/>
          <w:color w:val="262626" w:themeColor="text1" w:themeTint="D9"/>
          <w:sz w:val="24"/>
        </w:rPr>
        <w:t>,</w:t>
      </w:r>
      <w:r>
        <w:rPr>
          <w:rFonts w:ascii="Arial" w:hAnsi="Arial" w:cs="Arial"/>
          <w:color w:val="262626" w:themeColor="text1" w:themeTint="D9"/>
          <w:sz w:val="24"/>
        </w:rPr>
        <w:t xml:space="preserve"> co-chair), Ikuro Abe, </w:t>
      </w:r>
      <w:r w:rsidR="002D46B7" w:rsidRPr="002D46B7">
        <w:rPr>
          <w:rFonts w:ascii="Arial" w:hAnsi="Arial" w:cs="Arial" w:hint="eastAsia"/>
          <w:color w:val="262626" w:themeColor="text1" w:themeTint="D9"/>
          <w:sz w:val="24"/>
        </w:rPr>
        <w:t>Aji Akeber Aisa</w:t>
      </w:r>
      <w:r w:rsidR="002D46B7">
        <w:rPr>
          <w:rFonts w:ascii="Arial" w:hAnsi="Arial" w:cs="Arial"/>
          <w:color w:val="262626" w:themeColor="text1" w:themeTint="D9"/>
          <w:sz w:val="24"/>
        </w:rPr>
        <w:t xml:space="preserve"> (</w:t>
      </w:r>
      <w:r w:rsidR="002D46B7" w:rsidRPr="002D46B7">
        <w:rPr>
          <w:rFonts w:ascii="Arial" w:hAnsi="Arial" w:cs="Arial" w:hint="eastAsia"/>
          <w:color w:val="262626" w:themeColor="text1" w:themeTint="D9"/>
          <w:sz w:val="24"/>
        </w:rPr>
        <w:t>阿吉艾克拜尔·艾萨</w:t>
      </w:r>
      <w:r w:rsidR="002D46B7">
        <w:rPr>
          <w:rFonts w:ascii="Arial" w:hAnsi="Arial" w:cs="Arial"/>
          <w:color w:val="262626" w:themeColor="text1" w:themeTint="D9"/>
          <w:sz w:val="24"/>
        </w:rPr>
        <w:t>)</w:t>
      </w:r>
      <w:r w:rsidR="002D46B7">
        <w:rPr>
          <w:rFonts w:ascii="Arial" w:hAnsi="Arial" w:cs="Arial" w:hint="eastAsia"/>
          <w:color w:val="262626" w:themeColor="text1" w:themeTint="D9"/>
          <w:sz w:val="24"/>
        </w:rPr>
        <w:t>,</w:t>
      </w:r>
      <w:r w:rsidR="004E32E6">
        <w:rPr>
          <w:rFonts w:ascii="Arial" w:hAnsi="Arial" w:cs="Arial"/>
          <w:color w:val="262626" w:themeColor="text1" w:themeTint="D9"/>
          <w:sz w:val="24"/>
        </w:rPr>
        <w:t xml:space="preserve"> </w:t>
      </w:r>
      <w:r>
        <w:rPr>
          <w:rFonts w:ascii="Arial" w:hAnsi="Arial" w:cs="Arial"/>
          <w:color w:val="262626" w:themeColor="text1" w:themeTint="D9"/>
          <w:sz w:val="24"/>
        </w:rPr>
        <w:t>Bing-Hua Jiao (</w:t>
      </w:r>
      <w:r>
        <w:rPr>
          <w:rFonts w:ascii="Arial" w:hAnsi="Arial" w:cs="Arial"/>
          <w:color w:val="262626" w:themeColor="text1" w:themeTint="D9"/>
          <w:sz w:val="24"/>
        </w:rPr>
        <w:t>焦炳华</w:t>
      </w:r>
      <w:r>
        <w:rPr>
          <w:rFonts w:ascii="Arial" w:hAnsi="Arial" w:cs="Arial"/>
          <w:color w:val="262626" w:themeColor="text1" w:themeTint="D9"/>
          <w:sz w:val="24"/>
        </w:rPr>
        <w:t>), Rui-Hua Jiao (</w:t>
      </w:r>
      <w:r>
        <w:rPr>
          <w:rFonts w:ascii="Arial" w:hAnsi="Arial" w:cs="Arial"/>
          <w:color w:val="262626" w:themeColor="text1" w:themeTint="D9"/>
          <w:sz w:val="24"/>
        </w:rPr>
        <w:t>焦瑞华</w:t>
      </w:r>
      <w:r>
        <w:rPr>
          <w:rFonts w:ascii="Arial" w:hAnsi="Arial" w:cs="Arial"/>
          <w:color w:val="262626" w:themeColor="text1" w:themeTint="D9"/>
          <w:sz w:val="24"/>
        </w:rPr>
        <w:t xml:space="preserve">), </w:t>
      </w:r>
      <w:r>
        <w:rPr>
          <w:rFonts w:ascii="Arial" w:hAnsi="Arial" w:cs="Arial" w:hint="eastAsia"/>
          <w:color w:val="262626" w:themeColor="text1" w:themeTint="D9"/>
          <w:sz w:val="24"/>
        </w:rPr>
        <w:t>Lin</w:t>
      </w:r>
      <w:r>
        <w:rPr>
          <w:rFonts w:ascii="Arial" w:hAnsi="Arial" w:cs="Arial"/>
          <w:color w:val="262626" w:themeColor="text1" w:themeTint="D9"/>
          <w:sz w:val="24"/>
        </w:rPr>
        <w:t>g-Yi Kong (</w:t>
      </w:r>
      <w:r>
        <w:rPr>
          <w:rFonts w:ascii="Arial" w:hAnsi="Arial" w:cs="Arial" w:hint="eastAsia"/>
          <w:color w:val="262626" w:themeColor="text1" w:themeTint="D9"/>
          <w:sz w:val="24"/>
        </w:rPr>
        <w:t>孔令义</w:t>
      </w:r>
      <w:r>
        <w:rPr>
          <w:rFonts w:ascii="Arial" w:hAnsi="Arial" w:cs="Arial"/>
          <w:color w:val="262626" w:themeColor="text1" w:themeTint="D9"/>
          <w:sz w:val="24"/>
        </w:rPr>
        <w:t>), C</w:t>
      </w:r>
      <w:r>
        <w:rPr>
          <w:rFonts w:ascii="Arial" w:hAnsi="Arial" w:cs="Arial" w:hint="eastAsia"/>
          <w:color w:val="262626" w:themeColor="text1" w:themeTint="D9"/>
          <w:sz w:val="24"/>
        </w:rPr>
        <w:t>hun</w:t>
      </w:r>
      <w:r>
        <w:rPr>
          <w:rFonts w:ascii="Arial" w:hAnsi="Arial" w:cs="Arial"/>
          <w:color w:val="262626" w:themeColor="text1" w:themeTint="D9"/>
          <w:sz w:val="24"/>
        </w:rPr>
        <w:t xml:space="preserve"> Li (</w:t>
      </w:r>
      <w:r>
        <w:rPr>
          <w:rFonts w:ascii="Arial" w:hAnsi="Arial" w:cs="Arial" w:hint="eastAsia"/>
          <w:color w:val="262626" w:themeColor="text1" w:themeTint="D9"/>
          <w:sz w:val="24"/>
        </w:rPr>
        <w:t>李春</w:t>
      </w:r>
      <w:r>
        <w:rPr>
          <w:rFonts w:ascii="Arial" w:hAnsi="Arial" w:cs="Arial"/>
          <w:color w:val="262626" w:themeColor="text1" w:themeTint="D9"/>
          <w:sz w:val="24"/>
        </w:rPr>
        <w:t xml:space="preserve">), </w:t>
      </w:r>
      <w:r>
        <w:rPr>
          <w:rFonts w:ascii="Arial" w:hAnsi="Arial" w:cs="Arial" w:hint="eastAsia"/>
          <w:color w:val="262626" w:themeColor="text1" w:themeTint="D9"/>
          <w:sz w:val="24"/>
        </w:rPr>
        <w:t>Ping</w:t>
      </w:r>
      <w:r>
        <w:rPr>
          <w:rFonts w:ascii="Arial" w:hAnsi="Arial" w:cs="Arial"/>
          <w:color w:val="262626" w:themeColor="text1" w:themeTint="D9"/>
          <w:sz w:val="24"/>
        </w:rPr>
        <w:t xml:space="preserve"> Li (</w:t>
      </w:r>
      <w:r>
        <w:rPr>
          <w:rFonts w:ascii="Arial" w:hAnsi="Arial" w:cs="Arial" w:hint="eastAsia"/>
          <w:color w:val="262626" w:themeColor="text1" w:themeTint="D9"/>
          <w:sz w:val="24"/>
        </w:rPr>
        <w:t>李萍</w:t>
      </w:r>
      <w:r>
        <w:rPr>
          <w:rFonts w:ascii="Arial" w:hAnsi="Arial" w:cs="Arial"/>
          <w:color w:val="262626" w:themeColor="text1" w:themeTint="D9"/>
          <w:sz w:val="24"/>
        </w:rPr>
        <w:t xml:space="preserve">), </w:t>
      </w:r>
      <w:r>
        <w:rPr>
          <w:rFonts w:ascii="Arial" w:hAnsi="Arial" w:cs="Arial" w:hint="eastAsia"/>
          <w:color w:val="262626" w:themeColor="text1" w:themeTint="D9"/>
          <w:sz w:val="24"/>
        </w:rPr>
        <w:t>Sheng</w:t>
      </w:r>
      <w:r>
        <w:rPr>
          <w:rFonts w:ascii="Arial" w:hAnsi="Arial" w:cs="Arial"/>
          <w:color w:val="262626" w:themeColor="text1" w:themeTint="D9"/>
          <w:sz w:val="24"/>
        </w:rPr>
        <w:t>-Hong Li (</w:t>
      </w:r>
      <w:r>
        <w:rPr>
          <w:rFonts w:ascii="Arial" w:hAnsi="Arial" w:cs="Arial" w:hint="eastAsia"/>
          <w:color w:val="262626" w:themeColor="text1" w:themeTint="D9"/>
          <w:sz w:val="24"/>
        </w:rPr>
        <w:t>黎胜红</w:t>
      </w:r>
      <w:r>
        <w:rPr>
          <w:rFonts w:ascii="Arial" w:hAnsi="Arial" w:cs="Arial"/>
          <w:color w:val="262626" w:themeColor="text1" w:themeTint="D9"/>
          <w:sz w:val="24"/>
        </w:rPr>
        <w:t>), Ji-Kai L</w:t>
      </w:r>
      <w:r>
        <w:rPr>
          <w:rFonts w:ascii="Arial" w:hAnsi="Arial" w:cs="Arial" w:hint="eastAsia"/>
          <w:color w:val="262626" w:themeColor="text1" w:themeTint="D9"/>
          <w:sz w:val="24"/>
        </w:rPr>
        <w:t>i</w:t>
      </w:r>
      <w:r>
        <w:rPr>
          <w:rFonts w:ascii="Arial" w:hAnsi="Arial" w:cs="Arial"/>
          <w:color w:val="262626" w:themeColor="text1" w:themeTint="D9"/>
          <w:sz w:val="24"/>
        </w:rPr>
        <w:t>u (</w:t>
      </w:r>
      <w:r>
        <w:rPr>
          <w:rFonts w:ascii="Arial" w:hAnsi="Arial" w:cs="Arial" w:hint="eastAsia"/>
          <w:color w:val="262626" w:themeColor="text1" w:themeTint="D9"/>
          <w:sz w:val="24"/>
        </w:rPr>
        <w:t>刘吉开</w:t>
      </w:r>
      <w:r>
        <w:rPr>
          <w:rFonts w:ascii="Arial" w:hAnsi="Arial" w:cs="Arial"/>
          <w:color w:val="262626" w:themeColor="text1" w:themeTint="D9"/>
          <w:sz w:val="24"/>
        </w:rPr>
        <w:t>), Hong-Xiang Lou (</w:t>
      </w:r>
      <w:r>
        <w:rPr>
          <w:rFonts w:ascii="Arial" w:hAnsi="Arial" w:cs="Arial"/>
          <w:color w:val="262626" w:themeColor="text1" w:themeTint="D9"/>
          <w:sz w:val="24"/>
        </w:rPr>
        <w:t>娄红祥</w:t>
      </w:r>
      <w:r>
        <w:rPr>
          <w:rFonts w:ascii="Arial" w:hAnsi="Arial" w:cs="Arial"/>
          <w:color w:val="262626" w:themeColor="text1" w:themeTint="D9"/>
          <w:sz w:val="24"/>
        </w:rPr>
        <w:t xml:space="preserve">), Joleen Masschelein, Dong-Chan Oh, Jörn Piel, Ben Shen, </w:t>
      </w:r>
      <w:r>
        <w:rPr>
          <w:rFonts w:ascii="Arial" w:hAnsi="Arial" w:cs="Arial" w:hint="eastAsia"/>
          <w:color w:val="262626" w:themeColor="text1" w:themeTint="D9"/>
          <w:sz w:val="24"/>
        </w:rPr>
        <w:t>Lian</w:t>
      </w:r>
      <w:r>
        <w:rPr>
          <w:rFonts w:ascii="Arial" w:hAnsi="Arial" w:cs="Arial"/>
          <w:color w:val="262626" w:themeColor="text1" w:themeTint="D9"/>
          <w:sz w:val="24"/>
        </w:rPr>
        <w:t>-Wen Qi (</w:t>
      </w:r>
      <w:r>
        <w:rPr>
          <w:rFonts w:ascii="Arial" w:hAnsi="Arial" w:cs="Arial" w:hint="eastAsia"/>
          <w:color w:val="262626" w:themeColor="text1" w:themeTint="D9"/>
          <w:sz w:val="24"/>
        </w:rPr>
        <w:t>齐炼文</w:t>
      </w:r>
      <w:r>
        <w:rPr>
          <w:rFonts w:ascii="Arial" w:hAnsi="Arial" w:cs="Arial"/>
          <w:color w:val="262626" w:themeColor="text1" w:themeTint="D9"/>
          <w:sz w:val="24"/>
        </w:rPr>
        <w:t>), Yi Tang, Hua Xiang (</w:t>
      </w:r>
      <w:r>
        <w:rPr>
          <w:rFonts w:ascii="Arial" w:hAnsi="Arial" w:cs="Arial"/>
          <w:color w:val="262626" w:themeColor="text1" w:themeTint="D9"/>
          <w:sz w:val="24"/>
        </w:rPr>
        <w:t>向华</w:t>
      </w:r>
      <w:r>
        <w:rPr>
          <w:rFonts w:ascii="Arial" w:hAnsi="Arial" w:cs="Arial"/>
          <w:color w:val="262626" w:themeColor="text1" w:themeTint="D9"/>
          <w:sz w:val="24"/>
        </w:rPr>
        <w:t>), Wen-Cai Y</w:t>
      </w:r>
      <w:r>
        <w:rPr>
          <w:rFonts w:ascii="Arial" w:hAnsi="Arial" w:cs="Arial" w:hint="eastAsia"/>
          <w:color w:val="262626" w:themeColor="text1" w:themeTint="D9"/>
          <w:sz w:val="24"/>
        </w:rPr>
        <w:t>e</w:t>
      </w:r>
      <w:r>
        <w:rPr>
          <w:rFonts w:ascii="Arial" w:hAnsi="Arial" w:cs="Arial"/>
          <w:color w:val="262626" w:themeColor="text1" w:themeTint="D9"/>
          <w:sz w:val="24"/>
        </w:rPr>
        <w:t xml:space="preserve"> (</w:t>
      </w:r>
      <w:r>
        <w:rPr>
          <w:rFonts w:ascii="Arial" w:hAnsi="Arial" w:cs="Arial" w:hint="eastAsia"/>
          <w:color w:val="262626" w:themeColor="text1" w:themeTint="D9"/>
          <w:sz w:val="24"/>
        </w:rPr>
        <w:t>叶文才</w:t>
      </w:r>
      <w:r>
        <w:rPr>
          <w:rFonts w:ascii="Arial" w:hAnsi="Arial" w:cs="Arial"/>
          <w:color w:val="262626" w:themeColor="text1" w:themeTint="D9"/>
          <w:sz w:val="24"/>
        </w:rPr>
        <w:t xml:space="preserve">), </w:t>
      </w:r>
      <w:r w:rsidR="0088174A">
        <w:rPr>
          <w:rFonts w:ascii="Arial" w:hAnsi="Arial" w:cs="Arial" w:hint="eastAsia"/>
          <w:color w:val="262626" w:themeColor="text1" w:themeTint="D9"/>
          <w:sz w:val="24"/>
        </w:rPr>
        <w:t>Shi</w:t>
      </w:r>
      <w:r w:rsidR="0088174A">
        <w:rPr>
          <w:rFonts w:ascii="Arial" w:hAnsi="Arial" w:cs="Arial"/>
          <w:color w:val="262626" w:themeColor="text1" w:themeTint="D9"/>
          <w:sz w:val="24"/>
        </w:rPr>
        <w:t>-Shan Yu (</w:t>
      </w:r>
      <w:r w:rsidR="0088174A">
        <w:rPr>
          <w:rFonts w:ascii="Arial" w:hAnsi="Arial" w:cs="Arial" w:hint="eastAsia"/>
          <w:color w:val="262626" w:themeColor="text1" w:themeTint="D9"/>
          <w:sz w:val="24"/>
        </w:rPr>
        <w:t>庾石山</w:t>
      </w:r>
      <w:r w:rsidR="0088174A">
        <w:rPr>
          <w:rFonts w:ascii="Arial" w:hAnsi="Arial" w:cs="Arial"/>
          <w:color w:val="262626" w:themeColor="text1" w:themeTint="D9"/>
          <w:sz w:val="24"/>
        </w:rPr>
        <w:t xml:space="preserve">), </w:t>
      </w:r>
      <w:r w:rsidR="00A148C0">
        <w:rPr>
          <w:rFonts w:ascii="Arial" w:hAnsi="Arial" w:cs="Arial"/>
          <w:color w:val="262626" w:themeColor="text1" w:themeTint="D9"/>
          <w:sz w:val="24"/>
        </w:rPr>
        <w:t>Q</w:t>
      </w:r>
      <w:r w:rsidR="00A148C0">
        <w:rPr>
          <w:rFonts w:ascii="Arial" w:hAnsi="Arial" w:cs="Arial" w:hint="eastAsia"/>
          <w:color w:val="262626" w:themeColor="text1" w:themeTint="D9"/>
          <w:sz w:val="24"/>
        </w:rPr>
        <w:t>i</w:t>
      </w:r>
      <w:r w:rsidR="00A148C0">
        <w:rPr>
          <w:rFonts w:ascii="Arial" w:hAnsi="Arial" w:cs="Arial"/>
          <w:color w:val="262626" w:themeColor="text1" w:themeTint="D9"/>
          <w:sz w:val="24"/>
        </w:rPr>
        <w:t>-</w:t>
      </w:r>
      <w:r w:rsidR="00A148C0">
        <w:rPr>
          <w:rFonts w:ascii="Arial" w:hAnsi="Arial" w:cs="Arial"/>
          <w:color w:val="262626" w:themeColor="text1" w:themeTint="D9"/>
          <w:sz w:val="24"/>
        </w:rPr>
        <w:t>Peng</w:t>
      </w:r>
      <w:r w:rsidR="00A148C0">
        <w:rPr>
          <w:rFonts w:ascii="Arial" w:hAnsi="Arial" w:cs="Arial"/>
          <w:color w:val="262626" w:themeColor="text1" w:themeTint="D9"/>
          <w:sz w:val="24"/>
        </w:rPr>
        <w:t xml:space="preserve"> Yu</w:t>
      </w:r>
      <w:r w:rsidR="00A148C0">
        <w:rPr>
          <w:rFonts w:ascii="Arial" w:hAnsi="Arial" w:cs="Arial" w:hint="eastAsia"/>
          <w:color w:val="262626" w:themeColor="text1" w:themeTint="D9"/>
          <w:sz w:val="24"/>
        </w:rPr>
        <w:t>an</w:t>
      </w:r>
      <w:r w:rsidR="00A148C0">
        <w:rPr>
          <w:rFonts w:ascii="Arial" w:hAnsi="Arial" w:cs="Arial"/>
          <w:color w:val="262626" w:themeColor="text1" w:themeTint="D9"/>
          <w:sz w:val="24"/>
        </w:rPr>
        <w:t xml:space="preserve"> (</w:t>
      </w:r>
      <w:r w:rsidR="00A148C0">
        <w:rPr>
          <w:rFonts w:ascii="Arial" w:hAnsi="Arial" w:cs="Arial" w:hint="eastAsia"/>
          <w:color w:val="262626" w:themeColor="text1" w:themeTint="D9"/>
          <w:sz w:val="24"/>
        </w:rPr>
        <w:t>袁其朋</w:t>
      </w:r>
      <w:r w:rsidR="00A148C0">
        <w:rPr>
          <w:rFonts w:ascii="Arial" w:hAnsi="Arial" w:cs="Arial"/>
          <w:color w:val="262626" w:themeColor="text1" w:themeTint="D9"/>
          <w:sz w:val="24"/>
        </w:rPr>
        <w:t xml:space="preserve">), </w:t>
      </w:r>
      <w:r w:rsidR="0088174A">
        <w:rPr>
          <w:rFonts w:ascii="Arial" w:hAnsi="Arial" w:cs="Arial"/>
          <w:color w:val="262626" w:themeColor="text1" w:themeTint="D9"/>
          <w:sz w:val="24"/>
        </w:rPr>
        <w:t>Jian-Min Y</w:t>
      </w:r>
      <w:r w:rsidR="0088174A">
        <w:rPr>
          <w:rFonts w:ascii="Arial" w:hAnsi="Arial" w:cs="Arial" w:hint="eastAsia"/>
          <w:color w:val="262626" w:themeColor="text1" w:themeTint="D9"/>
          <w:sz w:val="24"/>
        </w:rPr>
        <w:t>ue</w:t>
      </w:r>
      <w:r w:rsidR="0088174A">
        <w:rPr>
          <w:rFonts w:ascii="Arial" w:hAnsi="Arial" w:cs="Arial"/>
          <w:color w:val="262626" w:themeColor="text1" w:themeTint="D9"/>
          <w:sz w:val="24"/>
        </w:rPr>
        <w:t xml:space="preserve"> (</w:t>
      </w:r>
      <w:r w:rsidR="0088174A">
        <w:rPr>
          <w:rFonts w:ascii="Arial" w:hAnsi="Arial" w:cs="Arial" w:hint="eastAsia"/>
          <w:color w:val="262626" w:themeColor="text1" w:themeTint="D9"/>
          <w:sz w:val="24"/>
        </w:rPr>
        <w:t>岳建民</w:t>
      </w:r>
      <w:r w:rsidR="0088174A">
        <w:rPr>
          <w:rFonts w:ascii="Arial" w:hAnsi="Arial" w:cs="Arial"/>
          <w:color w:val="262626" w:themeColor="text1" w:themeTint="D9"/>
          <w:sz w:val="24"/>
        </w:rPr>
        <w:t xml:space="preserve">), </w:t>
      </w:r>
      <w:r>
        <w:rPr>
          <w:rFonts w:ascii="Arial" w:hAnsi="Arial" w:cs="Arial"/>
          <w:color w:val="262626" w:themeColor="text1" w:themeTint="D9"/>
          <w:sz w:val="24"/>
        </w:rPr>
        <w:t>Yong-Hui Zhang (</w:t>
      </w:r>
      <w:r>
        <w:rPr>
          <w:rFonts w:ascii="Arial" w:hAnsi="Arial" w:cs="Arial"/>
          <w:color w:val="262626" w:themeColor="text1" w:themeTint="D9"/>
          <w:sz w:val="24"/>
        </w:rPr>
        <w:t>张勇慧</w:t>
      </w:r>
      <w:r>
        <w:rPr>
          <w:rFonts w:ascii="Arial" w:hAnsi="Arial" w:cs="Arial"/>
          <w:color w:val="262626" w:themeColor="text1" w:themeTint="D9"/>
          <w:sz w:val="24"/>
        </w:rPr>
        <w:t>)</w:t>
      </w:r>
      <w:r>
        <w:rPr>
          <w:rFonts w:ascii="Arial" w:hAnsi="Arial" w:cs="Arial" w:hint="eastAsia"/>
          <w:color w:val="262626" w:themeColor="text1" w:themeTint="D9"/>
          <w:sz w:val="24"/>
        </w:rPr>
        <w:t>,</w:t>
      </w:r>
      <w:r>
        <w:rPr>
          <w:rFonts w:ascii="Arial" w:hAnsi="Arial" w:cs="Arial"/>
          <w:color w:val="262626" w:themeColor="text1" w:themeTint="D9"/>
          <w:sz w:val="24"/>
        </w:rPr>
        <w:t xml:space="preserve"> </w:t>
      </w:r>
      <w:r w:rsidR="00096941">
        <w:rPr>
          <w:rFonts w:ascii="Arial" w:hAnsi="Arial" w:cs="Arial" w:hint="eastAsia"/>
          <w:color w:val="262626" w:themeColor="text1" w:themeTint="D9"/>
          <w:sz w:val="24"/>
        </w:rPr>
        <w:t>Wei</w:t>
      </w:r>
      <w:r w:rsidR="00096941">
        <w:rPr>
          <w:rFonts w:ascii="Arial" w:hAnsi="Arial" w:cs="Arial"/>
          <w:color w:val="262626" w:themeColor="text1" w:themeTint="D9"/>
          <w:sz w:val="24"/>
        </w:rPr>
        <w:t>-Dong Zhang (</w:t>
      </w:r>
      <w:r w:rsidR="00096941">
        <w:rPr>
          <w:rFonts w:ascii="Arial" w:hAnsi="Arial" w:cs="Arial"/>
          <w:color w:val="262626" w:themeColor="text1" w:themeTint="D9"/>
          <w:sz w:val="24"/>
        </w:rPr>
        <w:t>张</w:t>
      </w:r>
      <w:r w:rsidR="00096941">
        <w:rPr>
          <w:rFonts w:ascii="Arial" w:hAnsi="Arial" w:cs="Arial" w:hint="eastAsia"/>
          <w:color w:val="262626" w:themeColor="text1" w:themeTint="D9"/>
          <w:sz w:val="24"/>
        </w:rPr>
        <w:t>卫东</w:t>
      </w:r>
      <w:r w:rsidR="00096941">
        <w:rPr>
          <w:rFonts w:ascii="Arial" w:hAnsi="Arial" w:cs="Arial"/>
          <w:color w:val="262626" w:themeColor="text1" w:themeTint="D9"/>
          <w:sz w:val="24"/>
        </w:rPr>
        <w:t>)</w:t>
      </w:r>
      <w:r w:rsidR="00096941">
        <w:rPr>
          <w:rFonts w:ascii="Arial" w:hAnsi="Arial" w:cs="Arial" w:hint="eastAsia"/>
          <w:color w:val="262626" w:themeColor="text1" w:themeTint="D9"/>
          <w:sz w:val="24"/>
        </w:rPr>
        <w:t>,</w:t>
      </w:r>
      <w:r w:rsidR="00096941">
        <w:rPr>
          <w:rFonts w:ascii="Arial" w:hAnsi="Arial" w:cs="Arial"/>
          <w:color w:val="262626" w:themeColor="text1" w:themeTint="D9"/>
          <w:sz w:val="24"/>
        </w:rPr>
        <w:t xml:space="preserve"> </w:t>
      </w:r>
      <w:r>
        <w:rPr>
          <w:rFonts w:ascii="Arial" w:hAnsi="Arial" w:cs="Arial" w:hint="eastAsia"/>
          <w:color w:val="262626" w:themeColor="text1" w:themeTint="D9"/>
          <w:sz w:val="24"/>
        </w:rPr>
        <w:t>and</w:t>
      </w:r>
      <w:r>
        <w:rPr>
          <w:rFonts w:ascii="Arial" w:hAnsi="Arial" w:cs="Arial"/>
          <w:color w:val="262626" w:themeColor="text1" w:themeTint="D9"/>
          <w:sz w:val="24"/>
        </w:rPr>
        <w:t xml:space="preserve"> </w:t>
      </w:r>
      <w:r>
        <w:rPr>
          <w:rFonts w:ascii="Arial" w:hAnsi="Arial" w:cs="Arial" w:hint="eastAsia"/>
          <w:color w:val="262626" w:themeColor="text1" w:themeTint="D9"/>
          <w:sz w:val="24"/>
        </w:rPr>
        <w:t>more</w:t>
      </w:r>
      <w:r>
        <w:rPr>
          <w:rFonts w:ascii="Arial" w:hAnsi="Arial" w:cs="Arial"/>
          <w:color w:val="262626" w:themeColor="text1" w:themeTint="D9"/>
          <w:sz w:val="24"/>
        </w:rPr>
        <w:t xml:space="preserve"> (to be confirmed)</w:t>
      </w:r>
      <w:r>
        <w:rPr>
          <w:rFonts w:ascii="Arial" w:hAnsi="Arial" w:cs="Arial" w:hint="eastAsia"/>
          <w:color w:val="262626" w:themeColor="text1" w:themeTint="D9"/>
          <w:sz w:val="24"/>
        </w:rPr>
        <w:t>.</w:t>
      </w:r>
    </w:p>
    <w:p w14:paraId="4DCD70A7" w14:textId="77777777" w:rsidR="0035277A" w:rsidRDefault="0035277A">
      <w:pPr>
        <w:spacing w:line="288" w:lineRule="auto"/>
        <w:rPr>
          <w:rFonts w:ascii="Arial" w:hAnsi="Arial" w:cs="Arial"/>
          <w:color w:val="262626" w:themeColor="text1" w:themeTint="D9"/>
          <w:sz w:val="24"/>
        </w:rPr>
      </w:pPr>
    </w:p>
    <w:p w14:paraId="5D678471"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Scientific Committee</w:t>
      </w:r>
      <w:r>
        <w:rPr>
          <w:rFonts w:ascii="Arial" w:hAnsi="Arial" w:cs="Arial"/>
          <w:bCs/>
          <w:color w:val="262626" w:themeColor="text1" w:themeTint="D9"/>
          <w:sz w:val="24"/>
        </w:rPr>
        <w:t xml:space="preserve"> (</w:t>
      </w:r>
      <w:r>
        <w:rPr>
          <w:rFonts w:ascii="Arial" w:hAnsi="Arial" w:cs="Arial"/>
          <w:bCs/>
          <w:color w:val="262626" w:themeColor="text1" w:themeTint="D9"/>
          <w:sz w:val="24"/>
        </w:rPr>
        <w:t>学术委员会</w:t>
      </w:r>
      <w:r>
        <w:rPr>
          <w:rFonts w:ascii="Arial" w:hAnsi="Arial" w:cs="Arial" w:hint="eastAsia"/>
          <w:bCs/>
          <w:color w:val="262626" w:themeColor="text1" w:themeTint="D9"/>
          <w:sz w:val="24"/>
        </w:rPr>
        <w:t>)</w:t>
      </w:r>
      <w:r>
        <w:rPr>
          <w:rFonts w:ascii="Arial" w:hAnsi="Arial" w:cs="Arial"/>
          <w:bCs/>
          <w:color w:val="262626" w:themeColor="text1" w:themeTint="D9"/>
          <w:sz w:val="24"/>
        </w:rPr>
        <w:t xml:space="preserve"> (Listed in the order of Pinyin family names/</w:t>
      </w:r>
      <w:r>
        <w:rPr>
          <w:rFonts w:ascii="Arial" w:hAnsi="Arial" w:cs="Arial"/>
          <w:bCs/>
          <w:color w:val="262626" w:themeColor="text1" w:themeTint="D9"/>
          <w:sz w:val="24"/>
        </w:rPr>
        <w:t>按姓氏拼音排序</w:t>
      </w:r>
      <w:r>
        <w:rPr>
          <w:rFonts w:ascii="Arial" w:hAnsi="Arial" w:cs="Arial"/>
          <w:bCs/>
          <w:color w:val="262626" w:themeColor="text1" w:themeTint="D9"/>
          <w:sz w:val="24"/>
        </w:rPr>
        <w:t>):</w:t>
      </w:r>
    </w:p>
    <w:p w14:paraId="6750D1B8" w14:textId="014E3FCE" w:rsidR="0035277A" w:rsidRDefault="00130F94">
      <w:pPr>
        <w:spacing w:line="288" w:lineRule="auto"/>
        <w:rPr>
          <w:rFonts w:ascii="Arial" w:hAnsi="Arial" w:cs="Arial"/>
          <w:b/>
          <w:bCs/>
          <w:color w:val="262626" w:themeColor="text1" w:themeTint="D9"/>
          <w:sz w:val="24"/>
        </w:rPr>
      </w:pPr>
      <w:r>
        <w:rPr>
          <w:rFonts w:ascii="Arial" w:hAnsi="Arial" w:cs="Arial"/>
          <w:bCs/>
          <w:color w:val="262626" w:themeColor="text1" w:themeTint="D9"/>
          <w:sz w:val="24"/>
        </w:rPr>
        <w:t>Puno Pema Tenzin (</w:t>
      </w:r>
      <w:r>
        <w:rPr>
          <w:rFonts w:ascii="Arial" w:hAnsi="Arial" w:cs="Arial"/>
          <w:bCs/>
          <w:color w:val="262626" w:themeColor="text1" w:themeTint="D9"/>
          <w:sz w:val="24"/>
        </w:rPr>
        <w:t>普诺</w:t>
      </w:r>
      <w:r>
        <w:rPr>
          <w:rFonts w:ascii="Arial" w:hAnsi="Arial" w:cs="Arial"/>
          <w:bCs/>
          <w:color w:val="262626" w:themeColor="text1" w:themeTint="D9"/>
          <w:sz w:val="24"/>
        </w:rPr>
        <w:t>·</w:t>
      </w:r>
      <w:r>
        <w:rPr>
          <w:rFonts w:ascii="Arial" w:hAnsi="Arial" w:cs="Arial"/>
          <w:bCs/>
          <w:color w:val="262626" w:themeColor="text1" w:themeTint="D9"/>
          <w:sz w:val="24"/>
        </w:rPr>
        <w:t>白玛丹增</w:t>
      </w:r>
      <w:r>
        <w:rPr>
          <w:rFonts w:ascii="Arial" w:hAnsi="Arial" w:cs="Arial"/>
          <w:bCs/>
          <w:color w:val="262626" w:themeColor="text1" w:themeTint="D9"/>
          <w:sz w:val="24"/>
        </w:rPr>
        <w:t xml:space="preserve">; </w:t>
      </w:r>
      <w:r w:rsidR="00CA3A5A">
        <w:rPr>
          <w:rFonts w:ascii="Arial" w:hAnsi="Arial" w:cs="Arial" w:hint="eastAsia"/>
          <w:bCs/>
          <w:color w:val="262626" w:themeColor="text1" w:themeTint="D9"/>
          <w:sz w:val="24"/>
        </w:rPr>
        <w:t>co-</w:t>
      </w:r>
      <w:r>
        <w:rPr>
          <w:rFonts w:ascii="Arial" w:hAnsi="Arial" w:cs="Arial"/>
          <w:color w:val="262626" w:themeColor="text1" w:themeTint="D9"/>
          <w:sz w:val="24"/>
        </w:rPr>
        <w:t>chair</w:t>
      </w:r>
      <w:r>
        <w:rPr>
          <w:rFonts w:ascii="Arial" w:hAnsi="Arial" w:cs="Arial"/>
          <w:bCs/>
          <w:color w:val="262626" w:themeColor="text1" w:themeTint="D9"/>
          <w:sz w:val="24"/>
        </w:rPr>
        <w:t xml:space="preserve">), </w:t>
      </w:r>
      <w:r>
        <w:rPr>
          <w:rFonts w:ascii="Arial" w:hAnsi="Arial" w:cs="Arial"/>
          <w:color w:val="262626" w:themeColor="text1" w:themeTint="D9"/>
          <w:sz w:val="24"/>
        </w:rPr>
        <w:t>Min Ye (</w:t>
      </w:r>
      <w:r>
        <w:rPr>
          <w:rFonts w:ascii="Arial" w:hAnsi="Arial" w:cs="Arial"/>
          <w:color w:val="262626" w:themeColor="text1" w:themeTint="D9"/>
          <w:sz w:val="24"/>
        </w:rPr>
        <w:t>叶敏</w:t>
      </w:r>
      <w:r>
        <w:rPr>
          <w:rFonts w:ascii="Arial" w:hAnsi="Arial" w:cs="Arial"/>
          <w:color w:val="262626" w:themeColor="text1" w:themeTint="D9"/>
          <w:sz w:val="24"/>
        </w:rPr>
        <w:t xml:space="preserve">; co-chair), </w:t>
      </w:r>
      <w:r>
        <w:rPr>
          <w:rFonts w:ascii="Arial" w:hAnsi="Arial" w:cs="Arial" w:hint="eastAsia"/>
          <w:color w:val="262626" w:themeColor="text1" w:themeTint="D9"/>
          <w:sz w:val="24"/>
        </w:rPr>
        <w:t>Yu</w:t>
      </w:r>
      <w:r>
        <w:rPr>
          <w:rFonts w:ascii="Arial" w:hAnsi="Arial" w:cs="Arial"/>
          <w:color w:val="262626" w:themeColor="text1" w:themeTint="D9"/>
          <w:sz w:val="24"/>
        </w:rPr>
        <w:t>-Zhong Zhang (</w:t>
      </w:r>
      <w:r>
        <w:rPr>
          <w:rFonts w:ascii="Arial" w:hAnsi="Arial" w:cs="Arial" w:hint="eastAsia"/>
          <w:color w:val="262626" w:themeColor="text1" w:themeTint="D9"/>
          <w:sz w:val="24"/>
        </w:rPr>
        <w:t>张玉忠</w:t>
      </w:r>
      <w:r>
        <w:rPr>
          <w:rFonts w:ascii="Arial" w:hAnsi="Arial" w:cs="Arial"/>
          <w:color w:val="262626" w:themeColor="text1" w:themeTint="D9"/>
          <w:sz w:val="24"/>
        </w:rPr>
        <w:t>; co-chair)</w:t>
      </w:r>
      <w:r>
        <w:rPr>
          <w:rFonts w:ascii="Arial" w:hAnsi="Arial" w:cs="Arial" w:hint="eastAsia"/>
          <w:color w:val="262626" w:themeColor="text1" w:themeTint="D9"/>
          <w:sz w:val="24"/>
        </w:rPr>
        <w:t>;</w:t>
      </w:r>
      <w:r>
        <w:rPr>
          <w:rFonts w:ascii="Arial" w:hAnsi="Arial" w:cs="Arial"/>
          <w:color w:val="262626" w:themeColor="text1" w:themeTint="D9"/>
          <w:sz w:val="24"/>
        </w:rPr>
        <w:t xml:space="preserve"> Ji-Jun Chen (</w:t>
      </w:r>
      <w:r>
        <w:rPr>
          <w:rFonts w:ascii="Arial" w:hAnsi="Arial" w:cs="Arial" w:hint="eastAsia"/>
          <w:color w:val="262626" w:themeColor="text1" w:themeTint="D9"/>
          <w:sz w:val="24"/>
        </w:rPr>
        <w:t>陈纪军</w:t>
      </w:r>
      <w:r>
        <w:rPr>
          <w:rFonts w:ascii="Arial" w:hAnsi="Arial" w:cs="Arial"/>
          <w:color w:val="262626" w:themeColor="text1" w:themeTint="D9"/>
          <w:sz w:val="24"/>
        </w:rPr>
        <w:t xml:space="preserve">), </w:t>
      </w:r>
      <w:r w:rsidR="00F62622">
        <w:rPr>
          <w:rFonts w:ascii="Arial" w:hAnsi="Arial" w:cs="Arial" w:hint="eastAsia"/>
          <w:color w:val="262626" w:themeColor="text1" w:themeTint="D9"/>
          <w:sz w:val="24"/>
        </w:rPr>
        <w:t>Wan</w:t>
      </w:r>
      <w:r w:rsidR="00F62622">
        <w:rPr>
          <w:rFonts w:ascii="Arial" w:hAnsi="Arial" w:cs="Arial"/>
          <w:color w:val="262626" w:themeColor="text1" w:themeTint="D9"/>
          <w:sz w:val="24"/>
        </w:rPr>
        <w:t>-Sheng Chen (</w:t>
      </w:r>
      <w:r w:rsidR="00F62622">
        <w:rPr>
          <w:rFonts w:ascii="Arial" w:hAnsi="Arial" w:cs="Arial" w:hint="eastAsia"/>
          <w:color w:val="262626" w:themeColor="text1" w:themeTint="D9"/>
          <w:sz w:val="24"/>
        </w:rPr>
        <w:t>陈万生</w:t>
      </w:r>
      <w:r w:rsidR="00F62622">
        <w:rPr>
          <w:rFonts w:ascii="Arial" w:hAnsi="Arial" w:cs="Arial"/>
          <w:color w:val="262626" w:themeColor="text1" w:themeTint="D9"/>
          <w:sz w:val="24"/>
        </w:rPr>
        <w:t xml:space="preserve">), </w:t>
      </w:r>
      <w:r>
        <w:rPr>
          <w:rFonts w:ascii="Arial" w:hAnsi="Arial" w:cs="Arial"/>
          <w:color w:val="262626" w:themeColor="text1" w:themeTint="D9"/>
          <w:sz w:val="24"/>
        </w:rPr>
        <w:t>Yong-Xian Cheng (</w:t>
      </w:r>
      <w:r>
        <w:rPr>
          <w:rFonts w:ascii="Arial" w:hAnsi="Arial" w:cs="Arial" w:hint="eastAsia"/>
          <w:color w:val="262626" w:themeColor="text1" w:themeTint="D9"/>
          <w:sz w:val="24"/>
        </w:rPr>
        <w:t>程永现</w:t>
      </w:r>
      <w:r>
        <w:rPr>
          <w:rFonts w:ascii="Arial" w:hAnsi="Arial" w:cs="Arial" w:hint="eastAsia"/>
          <w:color w:val="262626" w:themeColor="text1" w:themeTint="D9"/>
          <w:sz w:val="24"/>
        </w:rPr>
        <w:t>)</w:t>
      </w:r>
      <w:r>
        <w:rPr>
          <w:rFonts w:ascii="Arial" w:hAnsi="Arial" w:cs="Arial"/>
          <w:color w:val="262626" w:themeColor="text1" w:themeTint="D9"/>
          <w:sz w:val="24"/>
        </w:rPr>
        <w:t>, Hui-Ming Ge (</w:t>
      </w:r>
      <w:r>
        <w:rPr>
          <w:rFonts w:ascii="Arial" w:hAnsi="Arial" w:cs="Arial"/>
          <w:color w:val="262626" w:themeColor="text1" w:themeTint="D9"/>
          <w:sz w:val="24"/>
        </w:rPr>
        <w:t>戈惠明</w:t>
      </w:r>
      <w:r>
        <w:rPr>
          <w:rFonts w:ascii="Arial" w:hAnsi="Arial" w:cs="Arial"/>
          <w:color w:val="262626" w:themeColor="text1" w:themeTint="D9"/>
          <w:sz w:val="24"/>
        </w:rPr>
        <w:t xml:space="preserve">), </w:t>
      </w:r>
      <w:r w:rsidR="0088174A">
        <w:rPr>
          <w:rFonts w:ascii="Arial" w:hAnsi="Arial" w:cs="Arial"/>
          <w:color w:val="262626" w:themeColor="text1" w:themeTint="D9"/>
          <w:sz w:val="24"/>
        </w:rPr>
        <w:t>You-Cai Hu (</w:t>
      </w:r>
      <w:r w:rsidR="0088174A">
        <w:rPr>
          <w:rFonts w:ascii="Arial" w:hAnsi="Arial" w:cs="Arial" w:hint="eastAsia"/>
          <w:color w:val="262626" w:themeColor="text1" w:themeTint="D9"/>
          <w:sz w:val="24"/>
        </w:rPr>
        <w:t>胡友财</w:t>
      </w:r>
      <w:r w:rsidR="0088174A">
        <w:rPr>
          <w:rFonts w:ascii="Arial" w:hAnsi="Arial" w:cs="Arial"/>
          <w:color w:val="262626" w:themeColor="text1" w:themeTint="D9"/>
          <w:sz w:val="24"/>
        </w:rPr>
        <w:t xml:space="preserve">), </w:t>
      </w:r>
      <w:r>
        <w:rPr>
          <w:rFonts w:ascii="Arial" w:hAnsi="Arial" w:cs="Arial"/>
          <w:color w:val="262626" w:themeColor="text1" w:themeTint="D9"/>
          <w:sz w:val="24"/>
        </w:rPr>
        <w:t>Sheng-Xiong Huang (</w:t>
      </w:r>
      <w:r>
        <w:rPr>
          <w:rFonts w:ascii="Arial" w:hAnsi="Arial" w:cs="Arial" w:hint="eastAsia"/>
          <w:color w:val="262626" w:themeColor="text1" w:themeTint="D9"/>
          <w:sz w:val="24"/>
        </w:rPr>
        <w:t>黄胜雄</w:t>
      </w:r>
      <w:r>
        <w:rPr>
          <w:rFonts w:ascii="Arial" w:hAnsi="Arial" w:cs="Arial"/>
          <w:color w:val="262626" w:themeColor="text1" w:themeTint="D9"/>
          <w:sz w:val="24"/>
        </w:rPr>
        <w:t xml:space="preserve">), </w:t>
      </w:r>
      <w:r w:rsidR="00A908F9">
        <w:rPr>
          <w:rFonts w:ascii="Arial" w:hAnsi="Arial" w:cs="Arial" w:hint="eastAsia"/>
          <w:color w:val="262626" w:themeColor="text1" w:themeTint="D9"/>
          <w:sz w:val="24"/>
        </w:rPr>
        <w:t>Chun</w:t>
      </w:r>
      <w:r w:rsidR="00A908F9">
        <w:rPr>
          <w:rFonts w:ascii="Arial" w:hAnsi="Arial" w:cs="Arial"/>
          <w:color w:val="262626" w:themeColor="text1" w:themeTint="D9"/>
          <w:sz w:val="24"/>
        </w:rPr>
        <w:t xml:space="preserve"> Li (</w:t>
      </w:r>
      <w:r w:rsidR="00A908F9">
        <w:rPr>
          <w:rFonts w:ascii="Arial" w:hAnsi="Arial" w:cs="Arial" w:hint="eastAsia"/>
          <w:color w:val="262626" w:themeColor="text1" w:themeTint="D9"/>
          <w:sz w:val="24"/>
        </w:rPr>
        <w:t>李春</w:t>
      </w:r>
      <w:r w:rsidR="00A908F9">
        <w:rPr>
          <w:rFonts w:ascii="Arial" w:hAnsi="Arial" w:cs="Arial"/>
          <w:color w:val="262626" w:themeColor="text1" w:themeTint="D9"/>
          <w:sz w:val="24"/>
        </w:rPr>
        <w:t xml:space="preserve">), </w:t>
      </w:r>
      <w:r>
        <w:rPr>
          <w:rFonts w:ascii="Arial" w:hAnsi="Arial" w:cs="Arial"/>
          <w:color w:val="262626" w:themeColor="text1" w:themeTint="D9"/>
          <w:sz w:val="24"/>
        </w:rPr>
        <w:t>Hou-Wen Lin (</w:t>
      </w:r>
      <w:r>
        <w:rPr>
          <w:rFonts w:ascii="Arial" w:hAnsi="Arial" w:cs="Arial"/>
          <w:color w:val="262626" w:themeColor="text1" w:themeTint="D9"/>
          <w:sz w:val="24"/>
        </w:rPr>
        <w:t>林厚文</w:t>
      </w:r>
      <w:r>
        <w:rPr>
          <w:rFonts w:ascii="Arial" w:hAnsi="Arial" w:cs="Arial"/>
          <w:color w:val="262626" w:themeColor="text1" w:themeTint="D9"/>
          <w:sz w:val="24"/>
        </w:rPr>
        <w:t>), Hong-Wei Liu (</w:t>
      </w:r>
      <w:r>
        <w:rPr>
          <w:rFonts w:ascii="Arial" w:hAnsi="Arial" w:cs="Arial"/>
          <w:color w:val="262626" w:themeColor="text1" w:themeTint="D9"/>
          <w:sz w:val="24"/>
        </w:rPr>
        <w:t>刘宏伟</w:t>
      </w:r>
      <w:r>
        <w:rPr>
          <w:rFonts w:ascii="Arial" w:hAnsi="Arial" w:cs="Arial"/>
          <w:color w:val="262626" w:themeColor="text1" w:themeTint="D9"/>
          <w:sz w:val="24"/>
        </w:rPr>
        <w:t>), Xiao-Dong Luo (</w:t>
      </w:r>
      <w:r>
        <w:rPr>
          <w:rFonts w:ascii="Arial" w:hAnsi="Arial" w:cs="Arial" w:hint="eastAsia"/>
          <w:color w:val="262626" w:themeColor="text1" w:themeTint="D9"/>
          <w:sz w:val="24"/>
        </w:rPr>
        <w:t>罗晓东</w:t>
      </w:r>
      <w:r>
        <w:rPr>
          <w:rFonts w:ascii="Arial" w:hAnsi="Arial" w:cs="Arial"/>
          <w:color w:val="262626" w:themeColor="text1" w:themeTint="D9"/>
          <w:sz w:val="24"/>
        </w:rPr>
        <w:t>), Shao-Jiang Song (</w:t>
      </w:r>
      <w:r>
        <w:rPr>
          <w:rFonts w:ascii="Arial" w:hAnsi="Arial" w:cs="Arial" w:hint="eastAsia"/>
          <w:color w:val="262626" w:themeColor="text1" w:themeTint="D9"/>
          <w:sz w:val="24"/>
        </w:rPr>
        <w:t>宋少江</w:t>
      </w:r>
      <w:r>
        <w:rPr>
          <w:rFonts w:ascii="Arial" w:hAnsi="Arial" w:cs="Arial"/>
          <w:color w:val="262626" w:themeColor="text1" w:themeTint="D9"/>
          <w:sz w:val="24"/>
        </w:rPr>
        <w:t>), Chang-Sheng Zhang (</w:t>
      </w:r>
      <w:r>
        <w:rPr>
          <w:rFonts w:ascii="Arial" w:hAnsi="Arial" w:cs="Arial"/>
          <w:color w:val="262626" w:themeColor="text1" w:themeTint="D9"/>
          <w:sz w:val="24"/>
        </w:rPr>
        <w:t>张长生</w:t>
      </w:r>
      <w:r>
        <w:rPr>
          <w:rFonts w:ascii="Arial" w:hAnsi="Arial" w:cs="Arial"/>
          <w:color w:val="262626" w:themeColor="text1" w:themeTint="D9"/>
          <w:sz w:val="24"/>
        </w:rPr>
        <w:t xml:space="preserve">), </w:t>
      </w:r>
      <w:r w:rsidR="00506F25">
        <w:rPr>
          <w:rFonts w:ascii="Arial" w:hAnsi="Arial" w:cs="Arial" w:hint="eastAsia"/>
          <w:color w:val="262626" w:themeColor="text1" w:themeTint="D9"/>
          <w:sz w:val="24"/>
        </w:rPr>
        <w:t>Lei</w:t>
      </w:r>
      <w:r w:rsidR="00506F25">
        <w:rPr>
          <w:rFonts w:ascii="Arial" w:hAnsi="Arial" w:cs="Arial"/>
          <w:color w:val="262626" w:themeColor="text1" w:themeTint="D9"/>
          <w:sz w:val="24"/>
        </w:rPr>
        <w:t xml:space="preserve"> Zhang (</w:t>
      </w:r>
      <w:r w:rsidR="00506F25">
        <w:rPr>
          <w:rFonts w:ascii="Arial" w:hAnsi="Arial" w:cs="Arial"/>
          <w:color w:val="262626" w:themeColor="text1" w:themeTint="D9"/>
          <w:sz w:val="24"/>
        </w:rPr>
        <w:t>张</w:t>
      </w:r>
      <w:r w:rsidR="00506F25">
        <w:rPr>
          <w:rFonts w:ascii="Arial" w:hAnsi="Arial" w:cs="Arial" w:hint="eastAsia"/>
          <w:color w:val="262626" w:themeColor="text1" w:themeTint="D9"/>
          <w:sz w:val="24"/>
        </w:rPr>
        <w:t>磊</w:t>
      </w:r>
      <w:r w:rsidR="00506F25">
        <w:rPr>
          <w:rFonts w:ascii="Arial" w:hAnsi="Arial" w:cs="Arial"/>
          <w:color w:val="262626" w:themeColor="text1" w:themeTint="D9"/>
          <w:sz w:val="24"/>
        </w:rPr>
        <w:t xml:space="preserve">), </w:t>
      </w:r>
      <w:r>
        <w:rPr>
          <w:rFonts w:ascii="Arial" w:hAnsi="Arial" w:cs="Arial" w:hint="eastAsia"/>
          <w:color w:val="262626" w:themeColor="text1" w:themeTint="D9"/>
          <w:sz w:val="24"/>
        </w:rPr>
        <w:t>and</w:t>
      </w:r>
      <w:r>
        <w:rPr>
          <w:rFonts w:ascii="Arial" w:hAnsi="Arial" w:cs="Arial"/>
          <w:color w:val="262626" w:themeColor="text1" w:themeTint="D9"/>
          <w:sz w:val="24"/>
        </w:rPr>
        <w:t xml:space="preserve"> </w:t>
      </w:r>
      <w:r>
        <w:rPr>
          <w:rFonts w:ascii="Arial" w:hAnsi="Arial" w:cs="Arial" w:hint="eastAsia"/>
          <w:color w:val="262626" w:themeColor="text1" w:themeTint="D9"/>
          <w:sz w:val="24"/>
        </w:rPr>
        <w:t>more</w:t>
      </w:r>
      <w:r>
        <w:rPr>
          <w:rFonts w:ascii="Arial" w:hAnsi="Arial" w:cs="Arial"/>
          <w:color w:val="262626" w:themeColor="text1" w:themeTint="D9"/>
          <w:sz w:val="24"/>
        </w:rPr>
        <w:t xml:space="preserve"> (to be confirmed).</w:t>
      </w:r>
    </w:p>
    <w:p w14:paraId="228A648D" w14:textId="77777777" w:rsidR="0035277A" w:rsidRDefault="0035277A">
      <w:pPr>
        <w:spacing w:line="288" w:lineRule="auto"/>
        <w:jc w:val="left"/>
        <w:rPr>
          <w:rFonts w:ascii="Arial" w:hAnsi="Arial" w:cs="Arial"/>
          <w:color w:val="262626" w:themeColor="text1" w:themeTint="D9"/>
          <w:sz w:val="24"/>
        </w:rPr>
      </w:pPr>
    </w:p>
    <w:p w14:paraId="32402D7F"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Organizing Committee</w:t>
      </w:r>
      <w:r>
        <w:rPr>
          <w:rFonts w:ascii="Arial" w:hAnsi="Arial" w:cs="Arial"/>
          <w:bCs/>
          <w:color w:val="262626" w:themeColor="text1" w:themeTint="D9"/>
          <w:sz w:val="24"/>
        </w:rPr>
        <w:t xml:space="preserve"> (</w:t>
      </w:r>
      <w:r>
        <w:rPr>
          <w:rFonts w:ascii="Arial" w:hAnsi="Arial" w:cs="Arial"/>
          <w:bCs/>
          <w:color w:val="262626" w:themeColor="text1" w:themeTint="D9"/>
          <w:sz w:val="24"/>
        </w:rPr>
        <w:t>组织委员会</w:t>
      </w:r>
      <w:r>
        <w:rPr>
          <w:rFonts w:ascii="Arial" w:hAnsi="Arial" w:cs="Arial" w:hint="eastAsia"/>
          <w:bCs/>
          <w:color w:val="262626" w:themeColor="text1" w:themeTint="D9"/>
          <w:sz w:val="24"/>
        </w:rPr>
        <w:t>)</w:t>
      </w:r>
      <w:r>
        <w:rPr>
          <w:rFonts w:ascii="Arial" w:hAnsi="Arial" w:cs="Arial"/>
          <w:bCs/>
          <w:color w:val="262626" w:themeColor="text1" w:themeTint="D9"/>
          <w:sz w:val="24"/>
        </w:rPr>
        <w:t xml:space="preserve"> (Listed in the order of by Pinyin family names/</w:t>
      </w:r>
      <w:r>
        <w:rPr>
          <w:rFonts w:ascii="Arial" w:hAnsi="Arial" w:cs="Arial"/>
          <w:bCs/>
          <w:color w:val="262626" w:themeColor="text1" w:themeTint="D9"/>
          <w:sz w:val="24"/>
        </w:rPr>
        <w:t>按姓氏拼音排序</w:t>
      </w:r>
      <w:r>
        <w:rPr>
          <w:rFonts w:ascii="Arial" w:hAnsi="Arial" w:cs="Arial"/>
          <w:bCs/>
          <w:color w:val="262626" w:themeColor="text1" w:themeTint="D9"/>
          <w:sz w:val="24"/>
        </w:rPr>
        <w:t>):</w:t>
      </w:r>
    </w:p>
    <w:p w14:paraId="631E246C" w14:textId="3BD1BBCC"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Ren-Xiang Tan (</w:t>
      </w:r>
      <w:r>
        <w:rPr>
          <w:rFonts w:ascii="Arial" w:hAnsi="Arial" w:cs="Arial"/>
          <w:color w:val="262626" w:themeColor="text1" w:themeTint="D9"/>
          <w:sz w:val="24"/>
        </w:rPr>
        <w:t>谭仁祥</w:t>
      </w:r>
      <w:r>
        <w:rPr>
          <w:rFonts w:ascii="Arial" w:hAnsi="Arial" w:cs="Arial"/>
          <w:color w:val="262626" w:themeColor="text1" w:themeTint="D9"/>
          <w:sz w:val="24"/>
        </w:rPr>
        <w:t xml:space="preserve">, </w:t>
      </w:r>
      <w:r w:rsidR="00CA3A5A">
        <w:rPr>
          <w:rFonts w:ascii="Arial" w:hAnsi="Arial" w:cs="Arial"/>
          <w:color w:val="262626" w:themeColor="text1" w:themeTint="D9"/>
          <w:sz w:val="24"/>
        </w:rPr>
        <w:t>co-</w:t>
      </w:r>
      <w:r>
        <w:rPr>
          <w:rFonts w:ascii="Arial" w:hAnsi="Arial" w:cs="Arial"/>
          <w:color w:val="262626" w:themeColor="text1" w:themeTint="D9"/>
          <w:sz w:val="24"/>
        </w:rPr>
        <w:t>chair), Yan Bi (</w:t>
      </w:r>
      <w:r>
        <w:rPr>
          <w:rFonts w:ascii="Arial" w:hAnsi="Arial" w:cs="Arial"/>
          <w:color w:val="262626" w:themeColor="text1" w:themeTint="D9"/>
          <w:sz w:val="24"/>
        </w:rPr>
        <w:t>毕艳</w:t>
      </w:r>
      <w:r>
        <w:rPr>
          <w:rFonts w:ascii="Arial" w:hAnsi="Arial" w:cs="Arial"/>
          <w:color w:val="262626" w:themeColor="text1" w:themeTint="D9"/>
          <w:sz w:val="24"/>
        </w:rPr>
        <w:t>, co-chair), Yong Ji (</w:t>
      </w:r>
      <w:r>
        <w:rPr>
          <w:rFonts w:ascii="Arial" w:hAnsi="Arial" w:cs="Arial"/>
          <w:color w:val="262626" w:themeColor="text1" w:themeTint="D9"/>
          <w:sz w:val="24"/>
        </w:rPr>
        <w:t>纪勇</w:t>
      </w:r>
      <w:r>
        <w:rPr>
          <w:rFonts w:ascii="Arial" w:hAnsi="Arial" w:cs="Arial"/>
          <w:color w:val="262626" w:themeColor="text1" w:themeTint="D9"/>
          <w:sz w:val="24"/>
        </w:rPr>
        <w:t>, co-chair),  Lei Dong (</w:t>
      </w:r>
      <w:r>
        <w:rPr>
          <w:rFonts w:ascii="Arial" w:hAnsi="Arial" w:cs="Arial"/>
          <w:color w:val="262626" w:themeColor="text1" w:themeTint="D9"/>
          <w:sz w:val="24"/>
        </w:rPr>
        <w:t>董磊</w:t>
      </w:r>
      <w:r>
        <w:rPr>
          <w:rFonts w:ascii="Arial" w:hAnsi="Arial" w:cs="Arial"/>
          <w:color w:val="262626" w:themeColor="text1" w:themeTint="D9"/>
          <w:sz w:val="24"/>
        </w:rPr>
        <w:t>), Zhen</w:t>
      </w:r>
      <w:r>
        <w:rPr>
          <w:rFonts w:ascii="Arial" w:hAnsi="Arial" w:cs="Arial" w:hint="eastAsia"/>
          <w:color w:val="262626" w:themeColor="text1" w:themeTint="D9"/>
          <w:sz w:val="24"/>
        </w:rPr>
        <w:t>-J</w:t>
      </w:r>
      <w:r>
        <w:rPr>
          <w:rFonts w:ascii="Arial" w:hAnsi="Arial" w:cs="Arial"/>
          <w:color w:val="262626" w:themeColor="text1" w:themeTint="D9"/>
          <w:sz w:val="24"/>
        </w:rPr>
        <w:t>i Gan (</w:t>
      </w:r>
      <w:r>
        <w:rPr>
          <w:rFonts w:ascii="Arial" w:hAnsi="Arial" w:cs="Arial"/>
          <w:color w:val="262626" w:themeColor="text1" w:themeTint="D9"/>
          <w:sz w:val="24"/>
        </w:rPr>
        <w:t>甘振继</w:t>
      </w:r>
      <w:r>
        <w:rPr>
          <w:rFonts w:ascii="Arial" w:hAnsi="Arial" w:cs="Arial"/>
          <w:color w:val="262626" w:themeColor="text1" w:themeTint="D9"/>
          <w:sz w:val="24"/>
        </w:rPr>
        <w:t>), Hui-Ming Ge (</w:t>
      </w:r>
      <w:r>
        <w:rPr>
          <w:rFonts w:ascii="Arial" w:hAnsi="Arial" w:cs="Arial"/>
          <w:color w:val="262626" w:themeColor="text1" w:themeTint="D9"/>
          <w:sz w:val="24"/>
        </w:rPr>
        <w:t>戈惠明</w:t>
      </w:r>
      <w:r>
        <w:rPr>
          <w:rFonts w:ascii="Arial" w:hAnsi="Arial" w:cs="Arial"/>
          <w:color w:val="262626" w:themeColor="text1" w:themeTint="D9"/>
          <w:sz w:val="24"/>
        </w:rPr>
        <w:t>), De</w:t>
      </w:r>
      <w:r>
        <w:rPr>
          <w:rFonts w:ascii="Arial" w:hAnsi="Arial" w:cs="Arial" w:hint="eastAsia"/>
          <w:color w:val="262626" w:themeColor="text1" w:themeTint="D9"/>
          <w:sz w:val="24"/>
        </w:rPr>
        <w:t>-</w:t>
      </w:r>
      <w:r>
        <w:rPr>
          <w:rFonts w:ascii="Arial" w:hAnsi="Arial" w:cs="Arial"/>
          <w:color w:val="262626" w:themeColor="text1" w:themeTint="D9"/>
          <w:sz w:val="24"/>
        </w:rPr>
        <w:t>Hai Li (</w:t>
      </w:r>
      <w:r>
        <w:rPr>
          <w:rFonts w:ascii="Arial" w:hAnsi="Arial" w:cs="Arial" w:hint="eastAsia"/>
          <w:color w:val="262626" w:themeColor="text1" w:themeTint="D9"/>
          <w:sz w:val="24"/>
        </w:rPr>
        <w:t>李德海</w:t>
      </w:r>
      <w:r>
        <w:rPr>
          <w:rFonts w:ascii="Arial" w:hAnsi="Arial" w:cs="Arial"/>
          <w:color w:val="262626" w:themeColor="text1" w:themeTint="D9"/>
          <w:sz w:val="24"/>
        </w:rPr>
        <w:t>), Yong</w:t>
      </w:r>
      <w:r>
        <w:rPr>
          <w:rFonts w:ascii="Arial" w:hAnsi="Arial" w:cs="Arial" w:hint="eastAsia"/>
          <w:color w:val="262626" w:themeColor="text1" w:themeTint="D9"/>
          <w:sz w:val="24"/>
        </w:rPr>
        <w:t>-</w:t>
      </w:r>
      <w:r>
        <w:rPr>
          <w:rFonts w:ascii="Arial" w:hAnsi="Arial" w:cs="Arial"/>
          <w:color w:val="262626" w:themeColor="text1" w:themeTint="D9"/>
          <w:sz w:val="24"/>
        </w:rPr>
        <w:t>Hong Liu (</w:t>
      </w:r>
      <w:r>
        <w:rPr>
          <w:rFonts w:ascii="Arial" w:hAnsi="Arial" w:cs="Arial" w:hint="eastAsia"/>
          <w:color w:val="262626" w:themeColor="text1" w:themeTint="D9"/>
          <w:sz w:val="24"/>
        </w:rPr>
        <w:t>刘永宏</w:t>
      </w:r>
      <w:r>
        <w:rPr>
          <w:rFonts w:ascii="Arial" w:hAnsi="Arial" w:cs="Arial"/>
          <w:color w:val="262626" w:themeColor="text1" w:themeTint="D9"/>
          <w:sz w:val="24"/>
        </w:rPr>
        <w:t>), Xue Qiao (</w:t>
      </w:r>
      <w:r>
        <w:rPr>
          <w:rFonts w:ascii="Arial" w:hAnsi="Arial" w:cs="Arial"/>
          <w:color w:val="262626" w:themeColor="text1" w:themeTint="D9"/>
          <w:sz w:val="24"/>
        </w:rPr>
        <w:t>乔雪</w:t>
      </w:r>
      <w:r>
        <w:rPr>
          <w:rFonts w:ascii="Arial" w:hAnsi="Arial" w:cs="Arial"/>
          <w:color w:val="262626" w:themeColor="text1" w:themeTint="D9"/>
          <w:sz w:val="24"/>
        </w:rPr>
        <w:t>)</w:t>
      </w:r>
      <w:r>
        <w:rPr>
          <w:rFonts w:ascii="Arial" w:hAnsi="Arial" w:cs="Arial" w:hint="eastAsia"/>
          <w:color w:val="262626" w:themeColor="text1" w:themeTint="D9"/>
          <w:sz w:val="24"/>
        </w:rPr>
        <w:t>,</w:t>
      </w:r>
      <w:r>
        <w:rPr>
          <w:rFonts w:ascii="Arial" w:hAnsi="Arial" w:cs="Arial"/>
          <w:color w:val="262626" w:themeColor="text1" w:themeTint="D9"/>
          <w:sz w:val="24"/>
        </w:rPr>
        <w:t xml:space="preserve"> Hui-Hui Ti (</w:t>
      </w:r>
      <w:r>
        <w:rPr>
          <w:rFonts w:ascii="Arial" w:hAnsi="Arial" w:cs="Arial" w:hint="eastAsia"/>
          <w:color w:val="262626" w:themeColor="text1" w:themeTint="D9"/>
          <w:sz w:val="24"/>
        </w:rPr>
        <w:t>遆慧慧</w:t>
      </w:r>
      <w:r>
        <w:rPr>
          <w:rFonts w:ascii="Arial" w:hAnsi="Arial" w:cs="Arial"/>
          <w:color w:val="262626" w:themeColor="text1" w:themeTint="D9"/>
          <w:sz w:val="24"/>
        </w:rPr>
        <w:t>), Li-Tao Tong (</w:t>
      </w:r>
      <w:r>
        <w:rPr>
          <w:rFonts w:ascii="Arial" w:hAnsi="Arial" w:cs="Arial" w:hint="eastAsia"/>
          <w:color w:val="262626" w:themeColor="text1" w:themeTint="D9"/>
          <w:sz w:val="24"/>
        </w:rPr>
        <w:t>佟立涛</w:t>
      </w:r>
      <w:r>
        <w:rPr>
          <w:rFonts w:ascii="Arial" w:hAnsi="Arial" w:cs="Arial"/>
          <w:color w:val="262626" w:themeColor="text1" w:themeTint="D9"/>
          <w:sz w:val="24"/>
        </w:rPr>
        <w:t>), Nan-Xi Wang (</w:t>
      </w:r>
      <w:r>
        <w:rPr>
          <w:rFonts w:ascii="Arial" w:hAnsi="Arial" w:cs="Arial" w:hint="eastAsia"/>
          <w:color w:val="262626" w:themeColor="text1" w:themeTint="D9"/>
          <w:sz w:val="24"/>
        </w:rPr>
        <w:t>王南溪</w:t>
      </w:r>
      <w:r>
        <w:rPr>
          <w:rFonts w:ascii="Arial" w:hAnsi="Arial" w:cs="Arial"/>
          <w:color w:val="262626" w:themeColor="text1" w:themeTint="D9"/>
          <w:sz w:val="24"/>
        </w:rPr>
        <w:t>), Xiao-</w:t>
      </w:r>
      <w:r>
        <w:rPr>
          <w:rFonts w:ascii="Arial" w:hAnsi="Arial" w:cs="Arial" w:hint="eastAsia"/>
          <w:color w:val="262626" w:themeColor="text1" w:themeTint="D9"/>
          <w:sz w:val="24"/>
        </w:rPr>
        <w:t>N</w:t>
      </w:r>
      <w:r>
        <w:rPr>
          <w:rFonts w:ascii="Arial" w:hAnsi="Arial" w:cs="Arial"/>
          <w:color w:val="262626" w:themeColor="text1" w:themeTint="D9"/>
          <w:sz w:val="24"/>
        </w:rPr>
        <w:t>ing Wang (</w:t>
      </w:r>
      <w:r>
        <w:rPr>
          <w:rFonts w:ascii="Arial" w:hAnsi="Arial" w:cs="Arial" w:hint="eastAsia"/>
          <w:color w:val="262626" w:themeColor="text1" w:themeTint="D9"/>
          <w:sz w:val="24"/>
        </w:rPr>
        <w:t>王晓宁</w:t>
      </w:r>
      <w:r>
        <w:rPr>
          <w:rFonts w:ascii="Arial" w:hAnsi="Arial" w:cs="Arial"/>
          <w:color w:val="262626" w:themeColor="text1" w:themeTint="D9"/>
          <w:sz w:val="24"/>
        </w:rPr>
        <w:t xml:space="preserve">), </w:t>
      </w:r>
      <w:r w:rsidR="00205DE8" w:rsidRPr="00D576BF">
        <w:rPr>
          <w:rFonts w:ascii="Arial" w:hAnsi="Arial" w:cs="Arial"/>
          <w:color w:val="262626" w:themeColor="text1" w:themeTint="D9"/>
          <w:sz w:val="24"/>
        </w:rPr>
        <w:t>Jianbo Xiao</w:t>
      </w:r>
      <w:r w:rsidR="00205DE8">
        <w:rPr>
          <w:rFonts w:ascii="Arial" w:hAnsi="Arial" w:cs="Arial" w:hint="eastAsia"/>
          <w:color w:val="262626" w:themeColor="text1" w:themeTint="D9"/>
          <w:sz w:val="24"/>
        </w:rPr>
        <w:t>,</w:t>
      </w:r>
      <w:r w:rsidR="00205DE8">
        <w:rPr>
          <w:rFonts w:ascii="Arial" w:hAnsi="Arial" w:cs="Arial"/>
          <w:color w:val="262626" w:themeColor="text1" w:themeTint="D9"/>
          <w:sz w:val="24"/>
        </w:rPr>
        <w:t xml:space="preserve"> </w:t>
      </w:r>
      <w:r>
        <w:rPr>
          <w:rFonts w:ascii="Arial" w:hAnsi="Arial" w:cs="Arial"/>
          <w:color w:val="262626" w:themeColor="text1" w:themeTint="D9"/>
          <w:sz w:val="24"/>
        </w:rPr>
        <w:t>Min-Lian Zhang (</w:t>
      </w:r>
      <w:r>
        <w:rPr>
          <w:rFonts w:ascii="Arial" w:hAnsi="Arial" w:cs="Arial" w:hint="eastAsia"/>
          <w:color w:val="262626" w:themeColor="text1" w:themeTint="D9"/>
          <w:sz w:val="24"/>
        </w:rPr>
        <w:t>张敏莲</w:t>
      </w:r>
      <w:r>
        <w:rPr>
          <w:rFonts w:ascii="Arial" w:hAnsi="Arial" w:cs="Arial"/>
          <w:color w:val="262626" w:themeColor="text1" w:themeTint="D9"/>
          <w:sz w:val="24"/>
        </w:rPr>
        <w:t>), Quan Zhao (</w:t>
      </w:r>
      <w:r>
        <w:rPr>
          <w:rFonts w:ascii="Arial" w:hAnsi="Arial" w:cs="Arial"/>
          <w:color w:val="262626" w:themeColor="text1" w:themeTint="D9"/>
          <w:sz w:val="24"/>
        </w:rPr>
        <w:t>赵权</w:t>
      </w:r>
      <w:r>
        <w:rPr>
          <w:rFonts w:ascii="Arial" w:hAnsi="Arial" w:cs="Arial"/>
          <w:color w:val="262626" w:themeColor="text1" w:themeTint="D9"/>
          <w:sz w:val="24"/>
        </w:rPr>
        <w:t>) , Yan Zhou (</w:t>
      </w:r>
      <w:r>
        <w:rPr>
          <w:rFonts w:ascii="Arial" w:hAnsi="Arial" w:cs="Arial" w:hint="eastAsia"/>
          <w:color w:val="262626" w:themeColor="text1" w:themeTint="D9"/>
          <w:sz w:val="24"/>
        </w:rPr>
        <w:t>周燕</w:t>
      </w:r>
      <w:r>
        <w:rPr>
          <w:rFonts w:ascii="Arial" w:hAnsi="Arial" w:cs="Arial"/>
          <w:color w:val="262626" w:themeColor="text1" w:themeTint="D9"/>
          <w:sz w:val="24"/>
        </w:rPr>
        <w:t xml:space="preserve">), </w:t>
      </w:r>
      <w:r>
        <w:rPr>
          <w:rFonts w:ascii="Arial" w:hAnsi="Arial" w:cs="Arial" w:hint="eastAsia"/>
          <w:color w:val="262626" w:themeColor="text1" w:themeTint="D9"/>
          <w:sz w:val="24"/>
        </w:rPr>
        <w:t>and</w:t>
      </w:r>
      <w:r>
        <w:rPr>
          <w:rFonts w:ascii="Arial" w:hAnsi="Arial" w:cs="Arial"/>
          <w:color w:val="262626" w:themeColor="text1" w:themeTint="D9"/>
          <w:sz w:val="24"/>
        </w:rPr>
        <w:t xml:space="preserve"> </w:t>
      </w:r>
      <w:r>
        <w:rPr>
          <w:rFonts w:ascii="Arial" w:hAnsi="Arial" w:cs="Arial" w:hint="eastAsia"/>
          <w:color w:val="262626" w:themeColor="text1" w:themeTint="D9"/>
          <w:sz w:val="24"/>
        </w:rPr>
        <w:t>more</w:t>
      </w:r>
      <w:r>
        <w:rPr>
          <w:rFonts w:ascii="Arial" w:hAnsi="Arial" w:cs="Arial"/>
          <w:color w:val="262626" w:themeColor="text1" w:themeTint="D9"/>
          <w:sz w:val="24"/>
        </w:rPr>
        <w:t xml:space="preserve"> (to be confirmed). </w:t>
      </w:r>
    </w:p>
    <w:p w14:paraId="1668216C" w14:textId="77777777" w:rsidR="0035277A" w:rsidRDefault="0035277A">
      <w:pPr>
        <w:spacing w:line="288" w:lineRule="auto"/>
        <w:rPr>
          <w:rFonts w:ascii="Arial" w:hAnsi="Arial" w:cs="Arial"/>
          <w:b/>
          <w:color w:val="262626" w:themeColor="text1" w:themeTint="D9"/>
          <w:sz w:val="24"/>
        </w:rPr>
      </w:pPr>
    </w:p>
    <w:p w14:paraId="33D6EC13" w14:textId="77777777" w:rsidR="0035277A" w:rsidRDefault="00130F94">
      <w:pPr>
        <w:spacing w:afterLines="50" w:after="156" w:line="288" w:lineRule="auto"/>
        <w:rPr>
          <w:rFonts w:ascii="Arial" w:hAnsi="Arial" w:cs="Arial"/>
          <w:b/>
          <w:color w:val="262626" w:themeColor="text1" w:themeTint="D9"/>
          <w:sz w:val="24"/>
        </w:rPr>
      </w:pPr>
      <w:r>
        <w:rPr>
          <w:rFonts w:ascii="Arial" w:hAnsi="Arial" w:cs="Arial"/>
          <w:b/>
          <w:color w:val="262626" w:themeColor="text1" w:themeTint="D9"/>
          <w:sz w:val="24"/>
        </w:rPr>
        <w:t xml:space="preserve">Preliminary Agenda </w:t>
      </w:r>
      <w:r>
        <w:rPr>
          <w:rFonts w:ascii="Arial" w:hAnsi="Arial" w:cs="Arial"/>
          <w:bCs/>
          <w:color w:val="262626" w:themeColor="text1" w:themeTint="D9"/>
          <w:sz w:val="24"/>
        </w:rPr>
        <w:t>(</w:t>
      </w:r>
      <w:r>
        <w:rPr>
          <w:rFonts w:ascii="Arial" w:hAnsi="Arial" w:cs="Arial"/>
          <w:bCs/>
          <w:color w:val="262626" w:themeColor="text1" w:themeTint="D9"/>
          <w:sz w:val="24"/>
        </w:rPr>
        <w:t>初步日程</w:t>
      </w:r>
      <w:r>
        <w:rPr>
          <w:rFonts w:ascii="Arial" w:hAnsi="Arial" w:cs="Arial"/>
          <w:bCs/>
          <w:color w:val="262626" w:themeColor="text1" w:themeTint="D9"/>
          <w:sz w:val="24"/>
        </w:rPr>
        <w:t>):</w:t>
      </w:r>
    </w:p>
    <w:p w14:paraId="572B6573" w14:textId="77777777" w:rsidR="0035277A" w:rsidRDefault="00130F94">
      <w:pPr>
        <w:widowControl/>
        <w:shd w:val="clear" w:color="auto" w:fill="FFFFFF"/>
        <w:spacing w:line="288" w:lineRule="auto"/>
        <w:jc w:val="left"/>
        <w:rPr>
          <w:rFonts w:ascii="Arial" w:hAnsi="Arial" w:cs="Arial"/>
          <w:bCs/>
          <w:color w:val="0F1115"/>
          <w:kern w:val="0"/>
          <w:sz w:val="24"/>
        </w:rPr>
      </w:pPr>
      <w:r>
        <w:rPr>
          <w:rFonts w:ascii="Arial" w:hAnsi="Arial" w:cs="Arial"/>
          <w:b/>
          <w:color w:val="0F1115"/>
          <w:kern w:val="0"/>
          <w:sz w:val="24"/>
        </w:rPr>
        <w:lastRenderedPageBreak/>
        <w:t>November 6–8, 2026</w:t>
      </w:r>
      <w:r>
        <w:rPr>
          <w:rFonts w:ascii="Arial" w:hAnsi="Arial" w:cs="Arial"/>
          <w:bCs/>
          <w:color w:val="0F1115"/>
          <w:kern w:val="0"/>
          <w:sz w:val="24"/>
        </w:rPr>
        <w:t xml:space="preserve"> | SunnyWorld Hotel (</w:t>
      </w:r>
      <w:r>
        <w:rPr>
          <w:rFonts w:ascii="Arial" w:hAnsi="Arial" w:cs="Arial"/>
          <w:bCs/>
          <w:color w:val="262626" w:themeColor="text1" w:themeTint="D9"/>
          <w:sz w:val="24"/>
        </w:rPr>
        <w:t>新地酒店</w:t>
      </w:r>
      <w:r>
        <w:rPr>
          <w:rFonts w:ascii="Arial" w:hAnsi="Arial" w:cs="Arial" w:hint="eastAsia"/>
          <w:bCs/>
          <w:color w:val="262626" w:themeColor="text1" w:themeTint="D9"/>
          <w:sz w:val="24"/>
        </w:rPr>
        <w:t>，</w:t>
      </w:r>
      <w:r>
        <w:rPr>
          <w:rFonts w:ascii="Arial" w:hAnsi="Arial" w:cs="Arial"/>
          <w:color w:val="262626" w:themeColor="text1" w:themeTint="D9"/>
          <w:sz w:val="24"/>
        </w:rPr>
        <w:t>江苏</w:t>
      </w:r>
      <w:r>
        <w:rPr>
          <w:rFonts w:ascii="Arial" w:hAnsi="Arial" w:cs="Arial" w:hint="eastAsia"/>
          <w:color w:val="262626" w:themeColor="text1" w:themeTint="D9"/>
          <w:sz w:val="24"/>
        </w:rPr>
        <w:t xml:space="preserve"> </w:t>
      </w:r>
      <w:r>
        <w:rPr>
          <w:rFonts w:ascii="Arial" w:hAnsi="Arial" w:cs="Arial"/>
          <w:color w:val="262626" w:themeColor="text1" w:themeTint="D9"/>
          <w:sz w:val="24"/>
        </w:rPr>
        <w:t>南京</w:t>
      </w:r>
      <w:r>
        <w:rPr>
          <w:rFonts w:ascii="Arial" w:hAnsi="Arial" w:cs="Arial"/>
          <w:bCs/>
          <w:color w:val="0F1115"/>
          <w:kern w:val="0"/>
          <w:sz w:val="24"/>
        </w:rPr>
        <w:t>)</w:t>
      </w:r>
    </w:p>
    <w:p w14:paraId="36DFD0BC" w14:textId="77777777" w:rsidR="0035277A" w:rsidRDefault="0035277A">
      <w:pPr>
        <w:widowControl/>
        <w:shd w:val="clear" w:color="auto" w:fill="FFFFFF"/>
        <w:spacing w:line="288" w:lineRule="auto"/>
        <w:jc w:val="left"/>
        <w:rPr>
          <w:rFonts w:ascii="Arial" w:hAnsi="Arial" w:cs="Arial"/>
          <w:bCs/>
          <w:color w:val="0F1115"/>
          <w:kern w:val="0"/>
          <w:sz w:val="24"/>
        </w:rPr>
      </w:pPr>
    </w:p>
    <w:tbl>
      <w:tblPr>
        <w:tblStyle w:val="ad"/>
        <w:tblW w:w="0" w:type="auto"/>
        <w:tblLook w:val="04A0" w:firstRow="1" w:lastRow="0" w:firstColumn="1" w:lastColumn="0" w:noHBand="0" w:noVBand="1"/>
      </w:tblPr>
      <w:tblGrid>
        <w:gridCol w:w="3397"/>
        <w:gridCol w:w="5619"/>
      </w:tblGrid>
      <w:tr w:rsidR="0035277A" w14:paraId="0E2DFC2C" w14:textId="77777777">
        <w:tc>
          <w:tcPr>
            <w:tcW w:w="9016" w:type="dxa"/>
            <w:gridSpan w:val="2"/>
          </w:tcPr>
          <w:p w14:paraId="43577B9D" w14:textId="77777777" w:rsidR="0035277A" w:rsidRDefault="00130F94">
            <w:pPr>
              <w:widowControl/>
              <w:shd w:val="clear" w:color="auto" w:fill="FFFFFF"/>
              <w:spacing w:line="288" w:lineRule="auto"/>
              <w:jc w:val="center"/>
              <w:rPr>
                <w:rFonts w:ascii="Arial" w:hAnsi="Arial" w:cs="Arial"/>
                <w:bCs/>
                <w:color w:val="0F1115"/>
                <w:kern w:val="0"/>
                <w:sz w:val="24"/>
              </w:rPr>
            </w:pPr>
            <w:r>
              <w:rPr>
                <w:rFonts w:ascii="Arial" w:hAnsi="Arial" w:cs="Arial"/>
                <w:b/>
                <w:bCs/>
                <w:color w:val="0F1115"/>
                <w:kern w:val="0"/>
                <w:sz w:val="24"/>
              </w:rPr>
              <w:t>Friday, November 6</w:t>
            </w:r>
          </w:p>
        </w:tc>
      </w:tr>
      <w:tr w:rsidR="0035277A" w14:paraId="4BB425A6" w14:textId="77777777">
        <w:tc>
          <w:tcPr>
            <w:tcW w:w="3397" w:type="dxa"/>
          </w:tcPr>
          <w:p w14:paraId="152FD810"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Time (</w:t>
            </w:r>
            <w:r>
              <w:rPr>
                <w:rFonts w:ascii="Arial" w:hAnsi="Arial" w:cs="Arial" w:hint="eastAsia"/>
                <w:kern w:val="0"/>
                <w:sz w:val="23"/>
                <w:szCs w:val="23"/>
              </w:rPr>
              <w:t>时间</w:t>
            </w:r>
            <w:r>
              <w:rPr>
                <w:rFonts w:ascii="Arial" w:hAnsi="Arial" w:cs="Arial"/>
                <w:kern w:val="0"/>
                <w:sz w:val="23"/>
                <w:szCs w:val="23"/>
              </w:rPr>
              <w:t>)</w:t>
            </w:r>
          </w:p>
        </w:tc>
        <w:tc>
          <w:tcPr>
            <w:tcW w:w="5619" w:type="dxa"/>
          </w:tcPr>
          <w:p w14:paraId="67809A81"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 xml:space="preserve">Activity </w:t>
            </w:r>
            <w:r>
              <w:rPr>
                <w:rFonts w:ascii="Arial" w:hAnsi="Arial" w:cs="Arial" w:hint="eastAsia"/>
                <w:kern w:val="0"/>
                <w:sz w:val="23"/>
                <w:szCs w:val="23"/>
              </w:rPr>
              <w:t>(</w:t>
            </w:r>
            <w:r>
              <w:rPr>
                <w:rFonts w:ascii="Arial" w:hAnsi="Arial" w:cs="Arial" w:hint="eastAsia"/>
                <w:kern w:val="0"/>
                <w:sz w:val="23"/>
                <w:szCs w:val="23"/>
              </w:rPr>
              <w:t>内容</w:t>
            </w:r>
            <w:r>
              <w:rPr>
                <w:rFonts w:ascii="Arial" w:hAnsi="Arial" w:cs="Arial"/>
                <w:kern w:val="0"/>
                <w:sz w:val="23"/>
                <w:szCs w:val="23"/>
              </w:rPr>
              <w:t>)</w:t>
            </w:r>
          </w:p>
        </w:tc>
      </w:tr>
      <w:tr w:rsidR="0035277A" w14:paraId="48472C80" w14:textId="77777777">
        <w:tc>
          <w:tcPr>
            <w:tcW w:w="3397" w:type="dxa"/>
          </w:tcPr>
          <w:p w14:paraId="59152287"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14:00 – 24:00</w:t>
            </w:r>
          </w:p>
        </w:tc>
        <w:tc>
          <w:tcPr>
            <w:tcW w:w="5619" w:type="dxa"/>
          </w:tcPr>
          <w:p w14:paraId="1ADA6AFD"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 xml:space="preserve">Conference Registration </w:t>
            </w:r>
            <w:r>
              <w:rPr>
                <w:rFonts w:ascii="Arial" w:hAnsi="Arial" w:cs="Arial" w:hint="eastAsia"/>
                <w:kern w:val="0"/>
                <w:sz w:val="23"/>
                <w:szCs w:val="23"/>
              </w:rPr>
              <w:t>(</w:t>
            </w:r>
            <w:r>
              <w:rPr>
                <w:rFonts w:ascii="Arial" w:hAnsi="Arial" w:cs="Arial" w:hint="eastAsia"/>
                <w:kern w:val="0"/>
                <w:sz w:val="23"/>
                <w:szCs w:val="23"/>
              </w:rPr>
              <w:t>报到注册</w:t>
            </w:r>
            <w:r>
              <w:rPr>
                <w:rFonts w:ascii="Arial" w:hAnsi="Arial" w:cs="Arial"/>
                <w:kern w:val="0"/>
                <w:sz w:val="23"/>
                <w:szCs w:val="23"/>
              </w:rPr>
              <w:t>)</w:t>
            </w:r>
          </w:p>
        </w:tc>
      </w:tr>
      <w:tr w:rsidR="0035277A" w14:paraId="53D7AB78" w14:textId="77777777">
        <w:tc>
          <w:tcPr>
            <w:tcW w:w="9016" w:type="dxa"/>
            <w:gridSpan w:val="2"/>
          </w:tcPr>
          <w:p w14:paraId="6D82F401" w14:textId="77777777" w:rsidR="0035277A" w:rsidRDefault="00130F94">
            <w:pPr>
              <w:widowControl/>
              <w:shd w:val="clear" w:color="auto" w:fill="FFFFFF"/>
              <w:spacing w:line="288" w:lineRule="auto"/>
              <w:jc w:val="center"/>
              <w:rPr>
                <w:rFonts w:ascii="Arial" w:hAnsi="Arial" w:cs="Arial"/>
                <w:bCs/>
                <w:color w:val="0F1115"/>
                <w:kern w:val="0"/>
                <w:sz w:val="24"/>
              </w:rPr>
            </w:pPr>
            <w:r>
              <w:rPr>
                <w:rFonts w:ascii="Arial" w:hAnsi="Arial" w:cs="Arial"/>
                <w:b/>
                <w:bCs/>
                <w:color w:val="0F1115"/>
                <w:kern w:val="0"/>
                <w:sz w:val="24"/>
              </w:rPr>
              <w:t>Saturday, November 7</w:t>
            </w:r>
          </w:p>
        </w:tc>
      </w:tr>
      <w:tr w:rsidR="0035277A" w14:paraId="78727448" w14:textId="77777777">
        <w:tc>
          <w:tcPr>
            <w:tcW w:w="3397" w:type="dxa"/>
          </w:tcPr>
          <w:p w14:paraId="13DA0405"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Time (</w:t>
            </w:r>
            <w:r>
              <w:rPr>
                <w:rFonts w:ascii="Arial" w:hAnsi="Arial" w:cs="Arial" w:hint="eastAsia"/>
                <w:kern w:val="0"/>
                <w:sz w:val="23"/>
                <w:szCs w:val="23"/>
              </w:rPr>
              <w:t>时间</w:t>
            </w:r>
            <w:r>
              <w:rPr>
                <w:rFonts w:ascii="Arial" w:hAnsi="Arial" w:cs="Arial"/>
                <w:kern w:val="0"/>
                <w:sz w:val="23"/>
                <w:szCs w:val="23"/>
              </w:rPr>
              <w:t>)</w:t>
            </w:r>
          </w:p>
        </w:tc>
        <w:tc>
          <w:tcPr>
            <w:tcW w:w="5619" w:type="dxa"/>
          </w:tcPr>
          <w:p w14:paraId="2DD8FD19"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 xml:space="preserve">Activity </w:t>
            </w:r>
            <w:r>
              <w:rPr>
                <w:rFonts w:ascii="Arial" w:hAnsi="Arial" w:cs="Arial" w:hint="eastAsia"/>
                <w:kern w:val="0"/>
                <w:sz w:val="23"/>
                <w:szCs w:val="23"/>
              </w:rPr>
              <w:t>(</w:t>
            </w:r>
            <w:r>
              <w:rPr>
                <w:rFonts w:ascii="Arial" w:hAnsi="Arial" w:cs="Arial" w:hint="eastAsia"/>
                <w:kern w:val="0"/>
                <w:sz w:val="23"/>
                <w:szCs w:val="23"/>
              </w:rPr>
              <w:t>内容</w:t>
            </w:r>
            <w:r>
              <w:rPr>
                <w:rFonts w:ascii="Arial" w:hAnsi="Arial" w:cs="Arial"/>
                <w:kern w:val="0"/>
                <w:sz w:val="23"/>
                <w:szCs w:val="23"/>
              </w:rPr>
              <w:t>)</w:t>
            </w:r>
          </w:p>
        </w:tc>
      </w:tr>
      <w:tr w:rsidR="0035277A" w14:paraId="732D204E" w14:textId="77777777">
        <w:tc>
          <w:tcPr>
            <w:tcW w:w="3397" w:type="dxa"/>
          </w:tcPr>
          <w:p w14:paraId="59E3E3F1"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8:30 – 9:00</w:t>
            </w:r>
          </w:p>
        </w:tc>
        <w:tc>
          <w:tcPr>
            <w:tcW w:w="5619" w:type="dxa"/>
          </w:tcPr>
          <w:p w14:paraId="16AC8313"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Opening Ceremony (</w:t>
            </w:r>
            <w:r>
              <w:rPr>
                <w:rFonts w:ascii="Arial" w:hAnsi="Arial" w:cs="Arial" w:hint="eastAsia"/>
                <w:kern w:val="0"/>
                <w:sz w:val="23"/>
                <w:szCs w:val="23"/>
              </w:rPr>
              <w:t>开幕式</w:t>
            </w:r>
            <w:r>
              <w:rPr>
                <w:rFonts w:ascii="Arial" w:hAnsi="Arial" w:cs="Arial"/>
                <w:kern w:val="0"/>
                <w:sz w:val="23"/>
                <w:szCs w:val="23"/>
              </w:rPr>
              <w:t>)</w:t>
            </w:r>
          </w:p>
        </w:tc>
      </w:tr>
      <w:tr w:rsidR="0035277A" w14:paraId="076FBC0E" w14:textId="77777777">
        <w:tc>
          <w:tcPr>
            <w:tcW w:w="3397" w:type="dxa"/>
          </w:tcPr>
          <w:p w14:paraId="253D3737"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9:00 – 12:00</w:t>
            </w:r>
          </w:p>
        </w:tc>
        <w:tc>
          <w:tcPr>
            <w:tcW w:w="5619" w:type="dxa"/>
          </w:tcPr>
          <w:p w14:paraId="387BFB98" w14:textId="77777777" w:rsidR="0035277A" w:rsidRDefault="00130F94">
            <w:pPr>
              <w:widowControl/>
              <w:spacing w:line="288" w:lineRule="auto"/>
              <w:jc w:val="left"/>
              <w:rPr>
                <w:rFonts w:ascii="Arial" w:hAnsi="Arial" w:cs="Arial"/>
                <w:bCs/>
                <w:color w:val="0F1115"/>
                <w:kern w:val="0"/>
                <w:sz w:val="24"/>
              </w:rPr>
            </w:pPr>
            <w:r>
              <w:rPr>
                <w:rFonts w:ascii="Arial" w:hAnsi="Arial" w:cs="Arial"/>
                <w:kern w:val="0"/>
                <w:sz w:val="23"/>
                <w:szCs w:val="23"/>
              </w:rPr>
              <w:t xml:space="preserve">Plenary Lectures </w:t>
            </w:r>
            <w:r>
              <w:rPr>
                <w:rFonts w:ascii="Arial" w:hAnsi="Arial" w:cs="Arial" w:hint="eastAsia"/>
                <w:kern w:val="0"/>
                <w:sz w:val="23"/>
                <w:szCs w:val="23"/>
              </w:rPr>
              <w:t>(</w:t>
            </w:r>
            <w:r>
              <w:rPr>
                <w:rFonts w:ascii="Arial" w:hAnsi="Arial" w:cs="Arial" w:hint="eastAsia"/>
                <w:kern w:val="0"/>
                <w:sz w:val="23"/>
                <w:szCs w:val="23"/>
              </w:rPr>
              <w:t>大会报告</w:t>
            </w:r>
            <w:r>
              <w:rPr>
                <w:rFonts w:ascii="Arial" w:hAnsi="Arial" w:cs="Arial"/>
                <w:kern w:val="0"/>
                <w:sz w:val="23"/>
                <w:szCs w:val="23"/>
              </w:rPr>
              <w:t>)</w:t>
            </w:r>
          </w:p>
        </w:tc>
      </w:tr>
      <w:tr w:rsidR="0035277A" w14:paraId="15AD5DC2" w14:textId="77777777">
        <w:trPr>
          <w:trHeight w:val="387"/>
        </w:trPr>
        <w:tc>
          <w:tcPr>
            <w:tcW w:w="3397" w:type="dxa"/>
          </w:tcPr>
          <w:p w14:paraId="648E23A6" w14:textId="77777777" w:rsidR="0035277A" w:rsidRPr="00CA3A5A" w:rsidRDefault="00130F94">
            <w:pPr>
              <w:widowControl/>
              <w:spacing w:line="288" w:lineRule="auto"/>
              <w:jc w:val="left"/>
              <w:rPr>
                <w:rFonts w:ascii="Arial" w:hAnsi="Arial" w:cs="Arial"/>
                <w:kern w:val="0"/>
                <w:sz w:val="23"/>
                <w:szCs w:val="23"/>
              </w:rPr>
            </w:pPr>
            <w:r>
              <w:rPr>
                <w:rFonts w:ascii="Arial" w:hAnsi="Arial" w:cs="Arial"/>
                <w:kern w:val="0"/>
                <w:sz w:val="23"/>
                <w:szCs w:val="23"/>
              </w:rPr>
              <w:t>13:30 – 18:00</w:t>
            </w:r>
          </w:p>
        </w:tc>
        <w:tc>
          <w:tcPr>
            <w:tcW w:w="5619" w:type="dxa"/>
          </w:tcPr>
          <w:p w14:paraId="3BFA8AD8" w14:textId="77777777" w:rsidR="0035277A" w:rsidRPr="00CA3A5A" w:rsidRDefault="00130F94">
            <w:pPr>
              <w:widowControl/>
              <w:spacing w:line="288" w:lineRule="auto"/>
              <w:jc w:val="left"/>
              <w:rPr>
                <w:rFonts w:ascii="Arial" w:hAnsi="Arial" w:cs="Arial"/>
                <w:kern w:val="0"/>
                <w:sz w:val="23"/>
                <w:szCs w:val="23"/>
              </w:rPr>
            </w:pPr>
            <w:r w:rsidRPr="00CA3A5A">
              <w:rPr>
                <w:rFonts w:ascii="Arial" w:hAnsi="Arial" w:cs="Arial"/>
                <w:kern w:val="0"/>
                <w:sz w:val="23"/>
                <w:szCs w:val="23"/>
              </w:rPr>
              <w:t>Thematic Forums</w:t>
            </w:r>
            <w:r>
              <w:rPr>
                <w:rFonts w:ascii="Arial" w:hAnsi="Arial" w:cs="Arial"/>
                <w:kern w:val="0"/>
                <w:sz w:val="23"/>
                <w:szCs w:val="23"/>
              </w:rPr>
              <w:t xml:space="preserve"> (</w:t>
            </w:r>
            <w:r>
              <w:rPr>
                <w:rFonts w:ascii="Arial" w:hAnsi="Arial" w:cs="Arial" w:hint="eastAsia"/>
                <w:kern w:val="0"/>
                <w:sz w:val="23"/>
                <w:szCs w:val="23"/>
              </w:rPr>
              <w:t>专题论坛</w:t>
            </w:r>
            <w:r>
              <w:rPr>
                <w:rFonts w:ascii="Arial" w:hAnsi="Arial" w:cs="Arial"/>
                <w:kern w:val="0"/>
                <w:sz w:val="23"/>
                <w:szCs w:val="23"/>
              </w:rPr>
              <w:t>)</w:t>
            </w:r>
          </w:p>
        </w:tc>
      </w:tr>
      <w:tr w:rsidR="0035277A" w14:paraId="2C1C75B4" w14:textId="77777777">
        <w:trPr>
          <w:trHeight w:val="4321"/>
        </w:trPr>
        <w:tc>
          <w:tcPr>
            <w:tcW w:w="9016" w:type="dxa"/>
            <w:gridSpan w:val="2"/>
          </w:tcPr>
          <w:p w14:paraId="36F2946C" w14:textId="06F37C6F" w:rsidR="0035277A" w:rsidRDefault="000F13B4">
            <w:pPr>
              <w:widowControl/>
              <w:shd w:val="clear" w:color="auto" w:fill="FFFFFF"/>
              <w:spacing w:beforeLines="50" w:before="156" w:line="288" w:lineRule="auto"/>
              <w:jc w:val="left"/>
              <w:rPr>
                <w:rFonts w:ascii="Arial" w:hAnsi="Arial" w:cs="Arial"/>
                <w:color w:val="0F1115"/>
                <w:kern w:val="0"/>
                <w:sz w:val="24"/>
              </w:rPr>
            </w:pPr>
            <w:r w:rsidRPr="00CA3A5A">
              <w:rPr>
                <w:rFonts w:ascii="Arial" w:hAnsi="Arial" w:cs="Arial"/>
                <w:kern w:val="0"/>
                <w:sz w:val="23"/>
                <w:szCs w:val="23"/>
              </w:rPr>
              <w:t xml:space="preserve">Thematic </w:t>
            </w:r>
            <w:r w:rsidR="002C7BD0" w:rsidRPr="002C7BD0">
              <w:rPr>
                <w:rFonts w:ascii="Arial" w:hAnsi="Arial" w:cs="Arial"/>
                <w:color w:val="0F1115"/>
                <w:kern w:val="0"/>
                <w:sz w:val="24"/>
              </w:rPr>
              <w:t>forums listed below</w:t>
            </w:r>
            <w:r w:rsidR="00130F94">
              <w:rPr>
                <w:rFonts w:ascii="Arial" w:hAnsi="Arial" w:cs="Arial" w:hint="eastAsia"/>
                <w:color w:val="0F1115"/>
                <w:kern w:val="0"/>
                <w:sz w:val="24"/>
              </w:rPr>
              <w:t xml:space="preserve"> (</w:t>
            </w:r>
            <w:r w:rsidRPr="00162167">
              <w:rPr>
                <w:rFonts w:ascii="Arial" w:hAnsi="Arial" w:cs="Arial" w:hint="eastAsia"/>
                <w:color w:val="0F1115"/>
                <w:kern w:val="0"/>
                <w:sz w:val="24"/>
              </w:rPr>
              <w:t>专题</w:t>
            </w:r>
            <w:r w:rsidR="002C7BD0" w:rsidRPr="002C7BD0">
              <w:rPr>
                <w:rFonts w:ascii="Arial" w:hAnsi="Arial" w:cs="Arial" w:hint="eastAsia"/>
                <w:color w:val="0F1115"/>
                <w:kern w:val="0"/>
                <w:sz w:val="24"/>
              </w:rPr>
              <w:t>论坛如下</w:t>
            </w:r>
            <w:r w:rsidR="00130F94">
              <w:rPr>
                <w:rFonts w:ascii="Arial" w:hAnsi="Arial" w:cs="Arial" w:hint="eastAsia"/>
                <w:color w:val="0F1115"/>
                <w:kern w:val="0"/>
                <w:sz w:val="24"/>
              </w:rPr>
              <w:t>)</w:t>
            </w:r>
            <w:r w:rsidR="00130F94">
              <w:rPr>
                <w:rFonts w:ascii="Arial" w:hAnsi="Arial" w:cs="Arial" w:hint="eastAsia"/>
                <w:color w:val="0F1115"/>
                <w:kern w:val="0"/>
                <w:sz w:val="24"/>
              </w:rPr>
              <w:t>：</w:t>
            </w:r>
          </w:p>
          <w:p w14:paraId="1334CEE0" w14:textId="77777777" w:rsidR="0035277A" w:rsidRDefault="00130F94">
            <w:pPr>
              <w:widowControl/>
              <w:numPr>
                <w:ilvl w:val="0"/>
                <w:numId w:val="1"/>
              </w:numPr>
              <w:shd w:val="clear" w:color="auto" w:fill="FFFFFF"/>
              <w:spacing w:line="288" w:lineRule="auto"/>
              <w:jc w:val="left"/>
              <w:rPr>
                <w:rFonts w:ascii="Arial" w:hAnsi="Arial" w:cs="Arial"/>
                <w:color w:val="0F1115"/>
                <w:kern w:val="0"/>
                <w:sz w:val="24"/>
              </w:rPr>
            </w:pPr>
            <w:r>
              <w:rPr>
                <w:rFonts w:ascii="Arial" w:hAnsi="Arial" w:cs="Arial"/>
                <w:color w:val="0F1115"/>
                <w:kern w:val="0"/>
                <w:sz w:val="24"/>
              </w:rPr>
              <w:t xml:space="preserve">Forum 1: </w:t>
            </w:r>
            <w:r>
              <w:rPr>
                <w:rFonts w:ascii="Arial" w:hAnsi="Arial" w:cs="Arial" w:hint="eastAsia"/>
                <w:color w:val="0F1115"/>
                <w:kern w:val="0"/>
                <w:sz w:val="24"/>
              </w:rPr>
              <w:t>Antibiotics</w:t>
            </w:r>
            <w:r>
              <w:rPr>
                <w:rFonts w:ascii="Arial" w:hAnsi="Arial" w:cs="Arial"/>
                <w:color w:val="0F1115"/>
                <w:kern w:val="0"/>
                <w:sz w:val="24"/>
              </w:rPr>
              <w:t xml:space="preserve"> – </w:t>
            </w:r>
            <w:r>
              <w:rPr>
                <w:rFonts w:ascii="Arial" w:hAnsi="Arial" w:cs="Arial" w:hint="eastAsia"/>
                <w:color w:val="0F1115"/>
                <w:kern w:val="0"/>
                <w:sz w:val="24"/>
              </w:rPr>
              <w:t xml:space="preserve">Discovery </w:t>
            </w:r>
            <w:r>
              <w:rPr>
                <w:rFonts w:ascii="Arial" w:hAnsi="Arial" w:cs="Arial"/>
                <w:color w:val="0F1115"/>
                <w:kern w:val="0"/>
                <w:sz w:val="24"/>
              </w:rPr>
              <w:t>&amp;</w:t>
            </w:r>
            <w:r>
              <w:rPr>
                <w:rFonts w:ascii="Arial" w:hAnsi="Arial" w:cs="Arial" w:hint="eastAsia"/>
                <w:color w:val="0F1115"/>
                <w:kern w:val="0"/>
                <w:sz w:val="24"/>
              </w:rPr>
              <w:t xml:space="preserve"> Resistance </w:t>
            </w:r>
          </w:p>
          <w:p w14:paraId="6BF12078" w14:textId="77777777" w:rsidR="0035277A" w:rsidRDefault="00130F94">
            <w:pPr>
              <w:widowControl/>
              <w:shd w:val="clear" w:color="auto" w:fill="FFFFFF"/>
              <w:spacing w:line="288" w:lineRule="auto"/>
              <w:ind w:left="720" w:firstLineChars="500" w:firstLine="1200"/>
              <w:jc w:val="left"/>
              <w:rPr>
                <w:rFonts w:ascii="Arial" w:hAnsi="Arial" w:cs="Arial"/>
                <w:color w:val="0F1115"/>
                <w:kern w:val="0"/>
                <w:sz w:val="24"/>
              </w:rPr>
            </w:pPr>
            <w:r>
              <w:rPr>
                <w:rFonts w:ascii="Arial" w:hAnsi="Arial" w:cs="Arial" w:hint="eastAsia"/>
                <w:color w:val="0F1115"/>
                <w:kern w:val="0"/>
                <w:sz w:val="24"/>
              </w:rPr>
              <w:t>(</w:t>
            </w:r>
            <w:r>
              <w:rPr>
                <w:rFonts w:ascii="Arial" w:hAnsi="Arial" w:cs="Arial" w:hint="eastAsia"/>
                <w:color w:val="0F1115"/>
                <w:kern w:val="0"/>
                <w:sz w:val="24"/>
              </w:rPr>
              <w:t>抗生素</w:t>
            </w:r>
            <w:r>
              <w:rPr>
                <w:rFonts w:ascii="Arial" w:hAnsi="Arial" w:cs="Arial"/>
                <w:color w:val="0F1115"/>
                <w:kern w:val="0"/>
                <w:sz w:val="24"/>
              </w:rPr>
              <w:t xml:space="preserve"> – </w:t>
            </w:r>
            <w:r>
              <w:rPr>
                <w:rFonts w:ascii="Arial" w:hAnsi="Arial" w:cs="Arial" w:hint="eastAsia"/>
                <w:color w:val="0F1115"/>
                <w:kern w:val="0"/>
                <w:sz w:val="24"/>
              </w:rPr>
              <w:t>发现与耐药性</w:t>
            </w:r>
            <w:r>
              <w:rPr>
                <w:rFonts w:ascii="Arial" w:hAnsi="Arial" w:cs="Arial" w:hint="eastAsia"/>
                <w:color w:val="0F1115"/>
                <w:kern w:val="0"/>
                <w:sz w:val="24"/>
              </w:rPr>
              <w:t>)</w:t>
            </w:r>
          </w:p>
          <w:p w14:paraId="1C77852C" w14:textId="77777777" w:rsidR="0035277A" w:rsidRDefault="00130F94">
            <w:pPr>
              <w:widowControl/>
              <w:numPr>
                <w:ilvl w:val="0"/>
                <w:numId w:val="1"/>
              </w:numPr>
              <w:shd w:val="clear" w:color="auto" w:fill="FFFFFF"/>
              <w:spacing w:line="288" w:lineRule="auto"/>
              <w:jc w:val="left"/>
              <w:rPr>
                <w:rFonts w:ascii="Arial" w:hAnsi="Arial" w:cs="Arial"/>
                <w:color w:val="0F1115"/>
                <w:kern w:val="0"/>
                <w:sz w:val="24"/>
              </w:rPr>
            </w:pPr>
            <w:r>
              <w:rPr>
                <w:rFonts w:ascii="Arial" w:hAnsi="Arial" w:cs="Arial"/>
                <w:color w:val="0F1115"/>
                <w:kern w:val="0"/>
                <w:sz w:val="24"/>
              </w:rPr>
              <w:t xml:space="preserve">Forum 2: </w:t>
            </w:r>
            <w:r>
              <w:rPr>
                <w:rFonts w:ascii="Arial" w:hAnsi="Arial" w:cs="Arial" w:hint="eastAsia"/>
                <w:color w:val="0F1115"/>
                <w:kern w:val="0"/>
                <w:sz w:val="24"/>
              </w:rPr>
              <w:t>Natur</w:t>
            </w:r>
            <w:r>
              <w:rPr>
                <w:rFonts w:ascii="Arial" w:hAnsi="Arial" w:cs="Arial"/>
                <w:color w:val="0F1115"/>
                <w:kern w:val="0"/>
                <w:sz w:val="24"/>
              </w:rPr>
              <w:t>al Medicines – Bioactives &amp; Target Analysis</w:t>
            </w:r>
          </w:p>
          <w:p w14:paraId="303C99EA" w14:textId="77777777" w:rsidR="0035277A" w:rsidRDefault="00130F94">
            <w:pPr>
              <w:widowControl/>
              <w:shd w:val="clear" w:color="auto" w:fill="FFFFFF"/>
              <w:tabs>
                <w:tab w:val="left" w:pos="720"/>
              </w:tabs>
              <w:spacing w:line="288" w:lineRule="auto"/>
              <w:ind w:left="720" w:firstLineChars="100" w:firstLine="240"/>
              <w:jc w:val="left"/>
              <w:rPr>
                <w:rFonts w:ascii="Arial" w:hAnsi="Arial" w:cs="Arial"/>
                <w:color w:val="0F1115"/>
                <w:kern w:val="0"/>
                <w:sz w:val="24"/>
              </w:rPr>
            </w:pPr>
            <w:r>
              <w:rPr>
                <w:rFonts w:ascii="Arial" w:hAnsi="Arial" w:cs="Arial"/>
                <w:color w:val="0F1115"/>
                <w:kern w:val="0"/>
                <w:sz w:val="24"/>
              </w:rPr>
              <w:t xml:space="preserve">        </w:t>
            </w:r>
            <w:r>
              <w:rPr>
                <w:rFonts w:ascii="Arial" w:hAnsi="Arial" w:cs="Arial" w:hint="eastAsia"/>
                <w:color w:val="0F1115"/>
                <w:kern w:val="0"/>
                <w:sz w:val="24"/>
              </w:rPr>
              <w:t>(</w:t>
            </w:r>
            <w:r>
              <w:rPr>
                <w:rFonts w:ascii="Arial" w:hAnsi="Arial" w:cs="Arial" w:hint="eastAsia"/>
                <w:color w:val="0F1115"/>
                <w:kern w:val="0"/>
                <w:sz w:val="24"/>
              </w:rPr>
              <w:t>天然药物</w:t>
            </w:r>
            <w:r>
              <w:rPr>
                <w:rFonts w:ascii="Arial" w:hAnsi="Arial" w:cs="Arial" w:hint="eastAsia"/>
                <w:color w:val="0F1115"/>
                <w:kern w:val="0"/>
                <w:sz w:val="24"/>
              </w:rPr>
              <w:t xml:space="preserve"> </w:t>
            </w:r>
            <w:r>
              <w:rPr>
                <w:rFonts w:ascii="Arial" w:hAnsi="Arial" w:cs="Arial"/>
                <w:color w:val="0F1115"/>
                <w:kern w:val="0"/>
                <w:sz w:val="24"/>
              </w:rPr>
              <w:t xml:space="preserve">– </w:t>
            </w:r>
            <w:r>
              <w:rPr>
                <w:rFonts w:ascii="Arial" w:hAnsi="Arial" w:cs="Arial" w:hint="eastAsia"/>
                <w:color w:val="0F1115"/>
                <w:kern w:val="0"/>
                <w:sz w:val="24"/>
              </w:rPr>
              <w:t>活性成分与靶点分析</w:t>
            </w:r>
            <w:r>
              <w:rPr>
                <w:rFonts w:ascii="Arial" w:hAnsi="Arial" w:cs="Arial" w:hint="eastAsia"/>
                <w:color w:val="0F1115"/>
                <w:kern w:val="0"/>
                <w:sz w:val="24"/>
              </w:rPr>
              <w:t>)</w:t>
            </w:r>
            <w:r>
              <w:rPr>
                <w:rFonts w:ascii="Arial" w:hAnsi="Arial" w:cs="Arial"/>
                <w:color w:val="0F1115"/>
                <w:kern w:val="0"/>
                <w:sz w:val="24"/>
              </w:rPr>
              <w:t xml:space="preserve"> </w:t>
            </w:r>
          </w:p>
          <w:p w14:paraId="1FE970F0" w14:textId="77777777" w:rsidR="0035277A" w:rsidRDefault="00130F94">
            <w:pPr>
              <w:widowControl/>
              <w:numPr>
                <w:ilvl w:val="0"/>
                <w:numId w:val="1"/>
              </w:numPr>
              <w:shd w:val="clear" w:color="auto" w:fill="FFFFFF"/>
              <w:spacing w:line="288" w:lineRule="auto"/>
              <w:jc w:val="left"/>
              <w:rPr>
                <w:rFonts w:ascii="Arial" w:hAnsi="Arial" w:cs="Arial"/>
                <w:color w:val="0F1115"/>
                <w:kern w:val="0"/>
                <w:sz w:val="24"/>
              </w:rPr>
            </w:pPr>
            <w:r>
              <w:rPr>
                <w:rFonts w:ascii="Arial" w:hAnsi="Arial" w:cs="Arial"/>
                <w:color w:val="0F1115"/>
                <w:kern w:val="0"/>
                <w:sz w:val="24"/>
              </w:rPr>
              <w:t xml:space="preserve">Forum 3: Grain innovations – Health Benefits &amp; </w:t>
            </w:r>
            <w:r>
              <w:rPr>
                <w:rFonts w:ascii="Arial" w:hAnsi="Arial" w:cs="Arial" w:hint="eastAsia"/>
                <w:color w:val="0F1115"/>
                <w:kern w:val="0"/>
                <w:sz w:val="24"/>
              </w:rPr>
              <w:t>Molecular</w:t>
            </w:r>
            <w:r>
              <w:rPr>
                <w:rFonts w:ascii="Arial" w:hAnsi="Arial" w:cs="Arial"/>
                <w:color w:val="0F1115"/>
                <w:kern w:val="0"/>
                <w:sz w:val="24"/>
              </w:rPr>
              <w:t xml:space="preserve"> Basis</w:t>
            </w:r>
            <w:r>
              <w:rPr>
                <w:rFonts w:ascii="Arial" w:hAnsi="Arial" w:cs="Arial" w:hint="eastAsia"/>
                <w:color w:val="0F1115"/>
                <w:kern w:val="0"/>
                <w:sz w:val="24"/>
              </w:rPr>
              <w:t xml:space="preserve"> </w:t>
            </w:r>
          </w:p>
          <w:p w14:paraId="599E733D" w14:textId="45F95271" w:rsidR="0035277A" w:rsidRDefault="00130F94">
            <w:pPr>
              <w:widowControl/>
              <w:shd w:val="clear" w:color="auto" w:fill="FFFFFF"/>
              <w:tabs>
                <w:tab w:val="left" w:pos="720"/>
              </w:tabs>
              <w:spacing w:line="288" w:lineRule="auto"/>
              <w:ind w:left="720" w:firstLineChars="500" w:firstLine="1200"/>
              <w:jc w:val="left"/>
              <w:rPr>
                <w:rFonts w:ascii="Arial" w:hAnsi="Arial" w:cs="Arial"/>
                <w:color w:val="0F1115"/>
                <w:kern w:val="0"/>
                <w:sz w:val="24"/>
              </w:rPr>
            </w:pPr>
            <w:r>
              <w:rPr>
                <w:rFonts w:ascii="Arial" w:hAnsi="Arial" w:cs="Arial" w:hint="eastAsia"/>
                <w:color w:val="0F1115"/>
                <w:kern w:val="0"/>
                <w:sz w:val="24"/>
              </w:rPr>
              <w:t>(</w:t>
            </w:r>
            <w:r w:rsidR="00971D20">
              <w:rPr>
                <w:rFonts w:ascii="Arial" w:hAnsi="Arial" w:cs="Arial" w:hint="eastAsia"/>
                <w:color w:val="0F1115"/>
                <w:kern w:val="0"/>
                <w:sz w:val="24"/>
              </w:rPr>
              <w:t>谷物</w:t>
            </w:r>
            <w:r>
              <w:rPr>
                <w:rFonts w:ascii="Arial" w:hAnsi="Arial" w:cs="Arial" w:hint="eastAsia"/>
                <w:color w:val="0F1115"/>
                <w:kern w:val="0"/>
                <w:sz w:val="24"/>
              </w:rPr>
              <w:t>创新</w:t>
            </w:r>
            <w:r>
              <w:rPr>
                <w:rFonts w:ascii="Arial" w:hAnsi="Arial" w:cs="Arial" w:hint="eastAsia"/>
                <w:color w:val="0F1115"/>
                <w:kern w:val="0"/>
                <w:sz w:val="24"/>
              </w:rPr>
              <w:t xml:space="preserve"> </w:t>
            </w:r>
            <w:r>
              <w:rPr>
                <w:rFonts w:ascii="Arial" w:hAnsi="Arial" w:cs="Arial"/>
                <w:color w:val="0F1115"/>
                <w:kern w:val="0"/>
                <w:sz w:val="24"/>
              </w:rPr>
              <w:t xml:space="preserve">– </w:t>
            </w:r>
            <w:r>
              <w:rPr>
                <w:rFonts w:ascii="Arial" w:hAnsi="Arial" w:cs="Arial" w:hint="eastAsia"/>
                <w:color w:val="0F1115"/>
                <w:kern w:val="0"/>
                <w:sz w:val="24"/>
              </w:rPr>
              <w:t>健康益处与分子基础</w:t>
            </w:r>
            <w:r>
              <w:rPr>
                <w:rFonts w:ascii="Arial" w:hAnsi="Arial" w:cs="Arial" w:hint="eastAsia"/>
                <w:color w:val="0F1115"/>
                <w:kern w:val="0"/>
                <w:sz w:val="24"/>
              </w:rPr>
              <w:t>)</w:t>
            </w:r>
            <w:r>
              <w:rPr>
                <w:rFonts w:ascii="Arial" w:hAnsi="Arial" w:cs="Arial"/>
                <w:color w:val="0F1115"/>
                <w:kern w:val="0"/>
                <w:sz w:val="24"/>
              </w:rPr>
              <w:t xml:space="preserve"> </w:t>
            </w:r>
          </w:p>
          <w:p w14:paraId="2EB7D303" w14:textId="77777777" w:rsidR="0035277A" w:rsidRDefault="00130F94">
            <w:pPr>
              <w:widowControl/>
              <w:numPr>
                <w:ilvl w:val="0"/>
                <w:numId w:val="1"/>
              </w:numPr>
              <w:shd w:val="clear" w:color="auto" w:fill="FFFFFF"/>
              <w:spacing w:line="288" w:lineRule="auto"/>
              <w:jc w:val="left"/>
              <w:rPr>
                <w:rFonts w:ascii="Arial" w:hAnsi="Arial" w:cs="Arial"/>
                <w:color w:val="0F1115"/>
                <w:kern w:val="0"/>
                <w:sz w:val="24"/>
              </w:rPr>
            </w:pPr>
            <w:r>
              <w:rPr>
                <w:rFonts w:ascii="Arial" w:hAnsi="Arial" w:cs="Arial"/>
                <w:color w:val="0F1115"/>
                <w:kern w:val="0"/>
                <w:sz w:val="24"/>
              </w:rPr>
              <w:t>Forum 4: Smart Sourcing – Biosynthesis and Synthetic Biology</w:t>
            </w:r>
            <w:r>
              <w:rPr>
                <w:rFonts w:ascii="Arial" w:hAnsi="Arial" w:cs="Arial" w:hint="eastAsia"/>
                <w:color w:val="0F1115"/>
                <w:kern w:val="0"/>
                <w:sz w:val="24"/>
              </w:rPr>
              <w:t xml:space="preserve"> </w:t>
            </w:r>
          </w:p>
          <w:p w14:paraId="5D26EA7D" w14:textId="77777777" w:rsidR="0035277A" w:rsidRDefault="00130F94">
            <w:pPr>
              <w:widowControl/>
              <w:shd w:val="clear" w:color="auto" w:fill="FFFFFF"/>
              <w:spacing w:line="288" w:lineRule="auto"/>
              <w:ind w:left="720" w:firstLineChars="500" w:firstLine="1200"/>
              <w:jc w:val="left"/>
              <w:rPr>
                <w:rFonts w:ascii="Arial" w:hAnsi="Arial" w:cs="Arial"/>
                <w:color w:val="0F1115"/>
                <w:kern w:val="0"/>
                <w:sz w:val="24"/>
              </w:rPr>
            </w:pPr>
            <w:r>
              <w:rPr>
                <w:rFonts w:ascii="Arial" w:hAnsi="Arial" w:cs="Arial" w:hint="eastAsia"/>
                <w:color w:val="0F1115"/>
                <w:kern w:val="0"/>
                <w:sz w:val="24"/>
              </w:rPr>
              <w:t>(</w:t>
            </w:r>
            <w:r>
              <w:rPr>
                <w:rFonts w:ascii="Arial" w:hAnsi="Arial" w:cs="Arial" w:hint="eastAsia"/>
                <w:color w:val="0F1115"/>
                <w:kern w:val="0"/>
                <w:sz w:val="24"/>
              </w:rPr>
              <w:t>智取策略</w:t>
            </w:r>
            <w:r>
              <w:rPr>
                <w:rFonts w:ascii="Arial" w:hAnsi="Arial" w:cs="Arial" w:hint="eastAsia"/>
                <w:color w:val="0F1115"/>
                <w:kern w:val="0"/>
                <w:sz w:val="24"/>
              </w:rPr>
              <w:t xml:space="preserve"> </w:t>
            </w:r>
            <w:r>
              <w:rPr>
                <w:rFonts w:ascii="Arial" w:hAnsi="Arial" w:cs="Arial"/>
                <w:color w:val="0F1115"/>
                <w:kern w:val="0"/>
                <w:sz w:val="24"/>
              </w:rPr>
              <w:t xml:space="preserve">– </w:t>
            </w:r>
            <w:r>
              <w:rPr>
                <w:rFonts w:ascii="Arial" w:hAnsi="Arial" w:cs="Arial" w:hint="eastAsia"/>
                <w:color w:val="0F1115"/>
                <w:kern w:val="0"/>
                <w:sz w:val="24"/>
              </w:rPr>
              <w:t>生物合成与合成生物学</w:t>
            </w:r>
            <w:r>
              <w:rPr>
                <w:rFonts w:ascii="Arial" w:hAnsi="Arial" w:cs="Arial" w:hint="eastAsia"/>
                <w:color w:val="0F1115"/>
                <w:kern w:val="0"/>
                <w:sz w:val="24"/>
              </w:rPr>
              <w:t>)</w:t>
            </w:r>
          </w:p>
          <w:p w14:paraId="38FE936E" w14:textId="77777777" w:rsidR="0035277A" w:rsidRDefault="00130F94">
            <w:pPr>
              <w:widowControl/>
              <w:numPr>
                <w:ilvl w:val="0"/>
                <w:numId w:val="1"/>
              </w:numPr>
              <w:shd w:val="clear" w:color="auto" w:fill="FFFFFF"/>
              <w:spacing w:line="288" w:lineRule="auto"/>
              <w:jc w:val="left"/>
              <w:rPr>
                <w:rFonts w:ascii="Arial" w:hAnsi="Arial" w:cs="Arial"/>
                <w:color w:val="0F1115"/>
                <w:kern w:val="0"/>
                <w:sz w:val="24"/>
              </w:rPr>
            </w:pPr>
            <w:r>
              <w:rPr>
                <w:rFonts w:ascii="Arial" w:hAnsi="Arial" w:cs="Arial"/>
                <w:color w:val="0F1115"/>
                <w:kern w:val="0"/>
                <w:sz w:val="24"/>
              </w:rPr>
              <w:t>Forum 5: Rapid Translation – Bottlenecks and Strategies</w:t>
            </w:r>
            <w:r>
              <w:rPr>
                <w:rFonts w:ascii="Arial" w:hAnsi="Arial" w:cs="Arial" w:hint="eastAsia"/>
                <w:color w:val="0F1115"/>
                <w:kern w:val="0"/>
                <w:sz w:val="24"/>
              </w:rPr>
              <w:t xml:space="preserve"> </w:t>
            </w:r>
          </w:p>
          <w:p w14:paraId="196AAA85" w14:textId="77777777" w:rsidR="0035277A" w:rsidRDefault="00130F94">
            <w:pPr>
              <w:widowControl/>
              <w:shd w:val="clear" w:color="auto" w:fill="FFFFFF"/>
              <w:spacing w:line="288" w:lineRule="auto"/>
              <w:ind w:left="720"/>
              <w:jc w:val="left"/>
              <w:rPr>
                <w:rFonts w:ascii="Arial" w:hAnsi="Arial" w:cs="Arial"/>
                <w:color w:val="0F1115"/>
                <w:kern w:val="0"/>
                <w:sz w:val="24"/>
              </w:rPr>
            </w:pPr>
            <w:r>
              <w:rPr>
                <w:rFonts w:ascii="Arial" w:hAnsi="Arial" w:cs="Arial"/>
                <w:color w:val="0F1115"/>
                <w:kern w:val="0"/>
                <w:sz w:val="24"/>
              </w:rPr>
              <w:t xml:space="preserve">          </w:t>
            </w:r>
            <w:r>
              <w:rPr>
                <w:rFonts w:ascii="Arial" w:hAnsi="Arial" w:cs="Arial" w:hint="eastAsia"/>
                <w:color w:val="0F1115"/>
                <w:kern w:val="0"/>
                <w:sz w:val="24"/>
              </w:rPr>
              <w:t>(</w:t>
            </w:r>
            <w:r>
              <w:rPr>
                <w:rFonts w:ascii="Arial" w:hAnsi="Arial" w:cs="Arial" w:hint="eastAsia"/>
                <w:color w:val="0F1115"/>
                <w:kern w:val="0"/>
                <w:sz w:val="24"/>
              </w:rPr>
              <w:t>快速转化</w:t>
            </w:r>
            <w:r>
              <w:rPr>
                <w:rFonts w:ascii="Arial" w:hAnsi="Arial" w:cs="Arial" w:hint="eastAsia"/>
                <w:color w:val="0F1115"/>
                <w:kern w:val="0"/>
                <w:sz w:val="24"/>
              </w:rPr>
              <w:t xml:space="preserve"> </w:t>
            </w:r>
            <w:r>
              <w:rPr>
                <w:rFonts w:ascii="Arial" w:hAnsi="Arial" w:cs="Arial"/>
                <w:color w:val="0F1115"/>
                <w:kern w:val="0"/>
                <w:sz w:val="24"/>
              </w:rPr>
              <w:t xml:space="preserve">– </w:t>
            </w:r>
            <w:r>
              <w:rPr>
                <w:rFonts w:ascii="Arial" w:hAnsi="Arial" w:cs="Arial" w:hint="eastAsia"/>
                <w:color w:val="0F1115"/>
                <w:kern w:val="0"/>
                <w:sz w:val="24"/>
              </w:rPr>
              <w:t>瓶颈与对策</w:t>
            </w:r>
            <w:r>
              <w:rPr>
                <w:rFonts w:ascii="Arial" w:hAnsi="Arial" w:cs="Arial" w:hint="eastAsia"/>
                <w:color w:val="0F1115"/>
                <w:kern w:val="0"/>
                <w:sz w:val="24"/>
              </w:rPr>
              <w:t>)</w:t>
            </w:r>
          </w:p>
        </w:tc>
      </w:tr>
      <w:tr w:rsidR="0035277A" w14:paraId="4CFDA221" w14:textId="77777777">
        <w:tc>
          <w:tcPr>
            <w:tcW w:w="9016" w:type="dxa"/>
            <w:gridSpan w:val="2"/>
          </w:tcPr>
          <w:p w14:paraId="5ADC3582" w14:textId="77777777" w:rsidR="0035277A" w:rsidRDefault="00130F94">
            <w:pPr>
              <w:widowControl/>
              <w:shd w:val="clear" w:color="auto" w:fill="FFFFFF"/>
              <w:spacing w:line="288" w:lineRule="auto"/>
              <w:jc w:val="center"/>
              <w:rPr>
                <w:rFonts w:ascii="Arial" w:hAnsi="Arial" w:cs="Arial"/>
                <w:color w:val="0F1115"/>
                <w:kern w:val="0"/>
                <w:sz w:val="24"/>
              </w:rPr>
            </w:pPr>
            <w:r>
              <w:rPr>
                <w:rFonts w:ascii="Arial" w:hAnsi="Arial" w:cs="Arial"/>
                <w:b/>
                <w:bCs/>
                <w:color w:val="0F1115"/>
                <w:kern w:val="0"/>
                <w:sz w:val="24"/>
              </w:rPr>
              <w:t>Sunday, November 8</w:t>
            </w:r>
          </w:p>
        </w:tc>
      </w:tr>
      <w:tr w:rsidR="0035277A" w14:paraId="035FE295" w14:textId="77777777">
        <w:tc>
          <w:tcPr>
            <w:tcW w:w="3397" w:type="dxa"/>
          </w:tcPr>
          <w:p w14:paraId="3941A707" w14:textId="77777777" w:rsidR="0035277A" w:rsidRDefault="00130F94">
            <w:pPr>
              <w:widowControl/>
              <w:spacing w:line="288" w:lineRule="auto"/>
              <w:jc w:val="left"/>
              <w:rPr>
                <w:rFonts w:ascii="Arial" w:hAnsi="Arial" w:cs="Arial"/>
                <w:kern w:val="0"/>
                <w:sz w:val="23"/>
                <w:szCs w:val="23"/>
              </w:rPr>
            </w:pPr>
            <w:r>
              <w:rPr>
                <w:rFonts w:ascii="Arial" w:hAnsi="Arial" w:cs="Arial"/>
                <w:kern w:val="0"/>
                <w:sz w:val="23"/>
                <w:szCs w:val="23"/>
              </w:rPr>
              <w:t>Time (</w:t>
            </w:r>
            <w:r>
              <w:rPr>
                <w:rFonts w:ascii="Arial" w:hAnsi="Arial" w:cs="Arial" w:hint="eastAsia"/>
                <w:kern w:val="0"/>
                <w:sz w:val="23"/>
                <w:szCs w:val="23"/>
              </w:rPr>
              <w:t>时间</w:t>
            </w:r>
            <w:r>
              <w:rPr>
                <w:rFonts w:ascii="Arial" w:hAnsi="Arial" w:cs="Arial"/>
                <w:kern w:val="0"/>
                <w:sz w:val="23"/>
                <w:szCs w:val="23"/>
              </w:rPr>
              <w:t>)</w:t>
            </w:r>
          </w:p>
        </w:tc>
        <w:tc>
          <w:tcPr>
            <w:tcW w:w="5619" w:type="dxa"/>
          </w:tcPr>
          <w:p w14:paraId="26B1859F" w14:textId="77777777" w:rsidR="0035277A" w:rsidRDefault="00130F94">
            <w:pPr>
              <w:widowControl/>
              <w:spacing w:line="288" w:lineRule="auto"/>
              <w:jc w:val="left"/>
              <w:rPr>
                <w:rFonts w:ascii="Arial" w:hAnsi="Arial" w:cs="Arial"/>
                <w:b/>
                <w:bCs/>
                <w:kern w:val="0"/>
                <w:sz w:val="23"/>
                <w:szCs w:val="23"/>
              </w:rPr>
            </w:pPr>
            <w:r>
              <w:rPr>
                <w:rFonts w:ascii="Arial" w:hAnsi="Arial" w:cs="Arial"/>
                <w:kern w:val="0"/>
                <w:sz w:val="23"/>
                <w:szCs w:val="23"/>
              </w:rPr>
              <w:t xml:space="preserve">Activity </w:t>
            </w:r>
            <w:r>
              <w:rPr>
                <w:rFonts w:ascii="Arial" w:hAnsi="Arial" w:cs="Arial" w:hint="eastAsia"/>
                <w:kern w:val="0"/>
                <w:sz w:val="23"/>
                <w:szCs w:val="23"/>
              </w:rPr>
              <w:t>(</w:t>
            </w:r>
            <w:r>
              <w:rPr>
                <w:rFonts w:ascii="Arial" w:hAnsi="Arial" w:cs="Arial" w:hint="eastAsia"/>
                <w:kern w:val="0"/>
                <w:sz w:val="23"/>
                <w:szCs w:val="23"/>
              </w:rPr>
              <w:t>内容</w:t>
            </w:r>
            <w:r>
              <w:rPr>
                <w:rFonts w:ascii="Arial" w:hAnsi="Arial" w:cs="Arial"/>
                <w:kern w:val="0"/>
                <w:sz w:val="23"/>
                <w:szCs w:val="23"/>
              </w:rPr>
              <w:t>)</w:t>
            </w:r>
          </w:p>
        </w:tc>
      </w:tr>
      <w:tr w:rsidR="0035277A" w14:paraId="256658C6" w14:textId="77777777" w:rsidTr="00CA3A5A">
        <w:trPr>
          <w:trHeight w:val="429"/>
        </w:trPr>
        <w:tc>
          <w:tcPr>
            <w:tcW w:w="3397" w:type="dxa"/>
            <w:vAlign w:val="center"/>
          </w:tcPr>
          <w:p w14:paraId="10841BFD" w14:textId="77777777" w:rsidR="0035277A" w:rsidRDefault="00130F94">
            <w:pPr>
              <w:widowControl/>
              <w:spacing w:line="288" w:lineRule="auto"/>
              <w:jc w:val="left"/>
              <w:rPr>
                <w:rFonts w:ascii="Arial" w:hAnsi="Arial" w:cs="Arial"/>
                <w:kern w:val="0"/>
                <w:sz w:val="23"/>
                <w:szCs w:val="23"/>
              </w:rPr>
            </w:pPr>
            <w:r>
              <w:rPr>
                <w:rFonts w:ascii="Arial" w:hAnsi="Arial" w:cs="Arial"/>
                <w:kern w:val="0"/>
                <w:sz w:val="23"/>
                <w:szCs w:val="23"/>
              </w:rPr>
              <w:t>8:30 – 12:00</w:t>
            </w:r>
          </w:p>
        </w:tc>
        <w:tc>
          <w:tcPr>
            <w:tcW w:w="5619" w:type="dxa"/>
            <w:vAlign w:val="center"/>
          </w:tcPr>
          <w:p w14:paraId="373272AE" w14:textId="77777777" w:rsidR="0035277A" w:rsidRPr="00CA3A5A" w:rsidRDefault="00130F94">
            <w:pPr>
              <w:widowControl/>
              <w:spacing w:line="288" w:lineRule="auto"/>
              <w:jc w:val="left"/>
              <w:rPr>
                <w:rFonts w:ascii="Arial" w:hAnsi="Arial" w:cs="Arial"/>
                <w:kern w:val="0"/>
                <w:sz w:val="23"/>
                <w:szCs w:val="23"/>
              </w:rPr>
            </w:pPr>
            <w:r w:rsidRPr="00CA3A5A">
              <w:rPr>
                <w:rFonts w:ascii="Arial" w:hAnsi="Arial" w:cs="Arial"/>
                <w:kern w:val="0"/>
                <w:sz w:val="23"/>
                <w:szCs w:val="23"/>
              </w:rPr>
              <w:t>Thematic Forums</w:t>
            </w:r>
            <w:r>
              <w:rPr>
                <w:rFonts w:ascii="Arial" w:hAnsi="Arial" w:cs="Arial"/>
                <w:kern w:val="0"/>
                <w:sz w:val="23"/>
                <w:szCs w:val="23"/>
              </w:rPr>
              <w:t xml:space="preserve"> (</w:t>
            </w:r>
            <w:r>
              <w:rPr>
                <w:rFonts w:ascii="Arial" w:hAnsi="Arial" w:cs="Arial" w:hint="eastAsia"/>
                <w:kern w:val="0"/>
                <w:sz w:val="23"/>
                <w:szCs w:val="23"/>
              </w:rPr>
              <w:t>专题论坛</w:t>
            </w:r>
            <w:r>
              <w:rPr>
                <w:rFonts w:ascii="Arial" w:hAnsi="Arial" w:cs="Arial"/>
                <w:kern w:val="0"/>
                <w:sz w:val="23"/>
                <w:szCs w:val="23"/>
              </w:rPr>
              <w:t>)</w:t>
            </w:r>
            <w:r w:rsidRPr="00CA3A5A">
              <w:rPr>
                <w:rFonts w:ascii="Arial" w:hAnsi="Arial" w:cs="Arial"/>
                <w:kern w:val="0"/>
                <w:sz w:val="23"/>
                <w:szCs w:val="23"/>
              </w:rPr>
              <w:t xml:space="preserve"> </w:t>
            </w:r>
            <w:r>
              <w:rPr>
                <w:rFonts w:ascii="Arial" w:hAnsi="Arial" w:cs="Arial"/>
                <w:kern w:val="0"/>
                <w:sz w:val="23"/>
                <w:szCs w:val="23"/>
              </w:rPr>
              <w:t>(continued</w:t>
            </w:r>
            <w:r>
              <w:rPr>
                <w:rFonts w:ascii="Arial" w:hAnsi="Arial" w:cs="Arial" w:hint="eastAsia"/>
                <w:kern w:val="0"/>
                <w:sz w:val="23"/>
                <w:szCs w:val="23"/>
              </w:rPr>
              <w:t>/</w:t>
            </w:r>
            <w:r>
              <w:rPr>
                <w:rFonts w:ascii="Arial" w:hAnsi="Arial" w:cs="Arial" w:hint="eastAsia"/>
                <w:kern w:val="0"/>
                <w:sz w:val="23"/>
                <w:szCs w:val="23"/>
              </w:rPr>
              <w:t>续</w:t>
            </w:r>
            <w:r>
              <w:rPr>
                <w:rFonts w:ascii="Arial" w:hAnsi="Arial" w:cs="Arial"/>
                <w:kern w:val="0"/>
                <w:sz w:val="23"/>
                <w:szCs w:val="23"/>
              </w:rPr>
              <w:t>)</w:t>
            </w:r>
          </w:p>
        </w:tc>
      </w:tr>
      <w:tr w:rsidR="0035277A" w14:paraId="2CC14B85" w14:textId="77777777">
        <w:tc>
          <w:tcPr>
            <w:tcW w:w="3397" w:type="dxa"/>
            <w:vAlign w:val="center"/>
          </w:tcPr>
          <w:p w14:paraId="62687C6B" w14:textId="77777777" w:rsidR="0035277A" w:rsidRDefault="00130F94">
            <w:pPr>
              <w:widowControl/>
              <w:spacing w:line="288" w:lineRule="auto"/>
              <w:jc w:val="left"/>
              <w:rPr>
                <w:rFonts w:ascii="Arial" w:hAnsi="Arial" w:cs="Arial"/>
                <w:kern w:val="0"/>
                <w:sz w:val="23"/>
                <w:szCs w:val="23"/>
              </w:rPr>
            </w:pPr>
            <w:r>
              <w:rPr>
                <w:rFonts w:ascii="Arial" w:hAnsi="Arial" w:cs="Arial"/>
                <w:kern w:val="0"/>
                <w:sz w:val="23"/>
                <w:szCs w:val="23"/>
              </w:rPr>
              <w:t>13:30 – 17:00</w:t>
            </w:r>
          </w:p>
        </w:tc>
        <w:tc>
          <w:tcPr>
            <w:tcW w:w="5619" w:type="dxa"/>
            <w:vAlign w:val="center"/>
          </w:tcPr>
          <w:p w14:paraId="5D7A0291" w14:textId="77777777" w:rsidR="0035277A" w:rsidRDefault="00130F94">
            <w:pPr>
              <w:widowControl/>
              <w:spacing w:line="288" w:lineRule="auto"/>
              <w:jc w:val="left"/>
              <w:rPr>
                <w:rFonts w:ascii="Arial" w:hAnsi="Arial" w:cs="Arial"/>
                <w:b/>
                <w:bCs/>
                <w:kern w:val="0"/>
                <w:sz w:val="23"/>
                <w:szCs w:val="23"/>
              </w:rPr>
            </w:pPr>
            <w:r>
              <w:rPr>
                <w:rFonts w:ascii="Arial" w:hAnsi="Arial" w:cs="Arial"/>
                <w:kern w:val="0"/>
                <w:sz w:val="23"/>
                <w:szCs w:val="23"/>
              </w:rPr>
              <w:t xml:space="preserve">Plenary Lectures </w:t>
            </w:r>
            <w:r>
              <w:rPr>
                <w:rFonts w:ascii="Arial" w:hAnsi="Arial" w:cs="Arial" w:hint="eastAsia"/>
                <w:kern w:val="0"/>
                <w:sz w:val="23"/>
                <w:szCs w:val="23"/>
              </w:rPr>
              <w:t>(</w:t>
            </w:r>
            <w:r>
              <w:rPr>
                <w:rFonts w:ascii="Arial" w:hAnsi="Arial" w:cs="Arial" w:hint="eastAsia"/>
                <w:kern w:val="0"/>
                <w:sz w:val="23"/>
                <w:szCs w:val="23"/>
              </w:rPr>
              <w:t>大会报告</w:t>
            </w:r>
            <w:r>
              <w:rPr>
                <w:rFonts w:ascii="Arial" w:hAnsi="Arial" w:cs="Arial"/>
                <w:kern w:val="0"/>
                <w:sz w:val="23"/>
                <w:szCs w:val="23"/>
              </w:rPr>
              <w:t>)</w:t>
            </w:r>
          </w:p>
        </w:tc>
      </w:tr>
      <w:tr w:rsidR="0035277A" w14:paraId="1E2A5C12" w14:textId="77777777">
        <w:tc>
          <w:tcPr>
            <w:tcW w:w="3397" w:type="dxa"/>
            <w:vAlign w:val="center"/>
          </w:tcPr>
          <w:p w14:paraId="0E7AF4CD" w14:textId="77777777" w:rsidR="0035277A" w:rsidRDefault="00130F94">
            <w:pPr>
              <w:widowControl/>
              <w:spacing w:line="288" w:lineRule="auto"/>
              <w:jc w:val="left"/>
              <w:rPr>
                <w:rFonts w:ascii="Arial" w:hAnsi="Arial" w:cs="Arial"/>
                <w:kern w:val="0"/>
                <w:sz w:val="23"/>
                <w:szCs w:val="23"/>
              </w:rPr>
            </w:pPr>
            <w:r>
              <w:rPr>
                <w:rFonts w:ascii="Arial" w:hAnsi="Arial" w:cs="Arial"/>
                <w:kern w:val="0"/>
                <w:sz w:val="23"/>
                <w:szCs w:val="23"/>
              </w:rPr>
              <w:t>17:00 – 17:30</w:t>
            </w:r>
          </w:p>
        </w:tc>
        <w:tc>
          <w:tcPr>
            <w:tcW w:w="5619" w:type="dxa"/>
            <w:vAlign w:val="center"/>
          </w:tcPr>
          <w:p w14:paraId="1E0E1AE4" w14:textId="77777777" w:rsidR="0035277A" w:rsidRDefault="00130F94">
            <w:pPr>
              <w:widowControl/>
              <w:spacing w:line="288" w:lineRule="auto"/>
              <w:jc w:val="left"/>
              <w:rPr>
                <w:rFonts w:ascii="Arial" w:hAnsi="Arial" w:cs="Arial"/>
                <w:b/>
                <w:bCs/>
                <w:kern w:val="0"/>
                <w:sz w:val="23"/>
                <w:szCs w:val="23"/>
              </w:rPr>
            </w:pPr>
            <w:r>
              <w:rPr>
                <w:rFonts w:ascii="Arial" w:hAnsi="Arial" w:cs="Arial"/>
                <w:kern w:val="0"/>
                <w:sz w:val="23"/>
                <w:szCs w:val="23"/>
              </w:rPr>
              <w:t xml:space="preserve">Closing Ceremony </w:t>
            </w:r>
            <w:r>
              <w:rPr>
                <w:rFonts w:ascii="Arial" w:hAnsi="Arial" w:cs="Arial" w:hint="eastAsia"/>
                <w:kern w:val="0"/>
                <w:sz w:val="23"/>
                <w:szCs w:val="23"/>
              </w:rPr>
              <w:t>(</w:t>
            </w:r>
            <w:r>
              <w:rPr>
                <w:rFonts w:ascii="Arial" w:hAnsi="Arial" w:cs="Arial" w:hint="eastAsia"/>
                <w:kern w:val="0"/>
                <w:sz w:val="23"/>
                <w:szCs w:val="23"/>
              </w:rPr>
              <w:t>闭幕式</w:t>
            </w:r>
            <w:r>
              <w:rPr>
                <w:rFonts w:ascii="Arial" w:hAnsi="Arial" w:cs="Arial"/>
                <w:kern w:val="0"/>
                <w:sz w:val="23"/>
                <w:szCs w:val="23"/>
              </w:rPr>
              <w:t>)</w:t>
            </w:r>
          </w:p>
        </w:tc>
      </w:tr>
      <w:tr w:rsidR="0035277A" w14:paraId="53B820F3" w14:textId="77777777">
        <w:tc>
          <w:tcPr>
            <w:tcW w:w="9016" w:type="dxa"/>
            <w:gridSpan w:val="2"/>
            <w:vAlign w:val="center"/>
          </w:tcPr>
          <w:p w14:paraId="5A1ADDB4" w14:textId="77777777" w:rsidR="0035277A" w:rsidRDefault="00130F94">
            <w:pPr>
              <w:widowControl/>
              <w:spacing w:line="288" w:lineRule="auto"/>
              <w:jc w:val="center"/>
              <w:rPr>
                <w:rFonts w:ascii="Arial" w:hAnsi="Arial" w:cs="Arial"/>
                <w:kern w:val="0"/>
                <w:sz w:val="23"/>
                <w:szCs w:val="23"/>
              </w:rPr>
            </w:pPr>
            <w:r>
              <w:rPr>
                <w:rFonts w:ascii="Arial" w:hAnsi="Arial" w:cs="Arial" w:hint="eastAsia"/>
                <w:b/>
                <w:bCs/>
                <w:color w:val="0F1115"/>
                <w:kern w:val="0"/>
                <w:sz w:val="24"/>
              </w:rPr>
              <w:t>Mon</w:t>
            </w:r>
            <w:r>
              <w:rPr>
                <w:rFonts w:ascii="Arial" w:hAnsi="Arial" w:cs="Arial"/>
                <w:b/>
                <w:bCs/>
                <w:color w:val="0F1115"/>
                <w:kern w:val="0"/>
                <w:sz w:val="24"/>
              </w:rPr>
              <w:t xml:space="preserve">day, November </w:t>
            </w:r>
            <w:r>
              <w:rPr>
                <w:rFonts w:ascii="Arial" w:hAnsi="Arial" w:cs="Arial" w:hint="eastAsia"/>
                <w:b/>
                <w:bCs/>
                <w:color w:val="0F1115"/>
                <w:kern w:val="0"/>
                <w:sz w:val="24"/>
              </w:rPr>
              <w:t>9</w:t>
            </w:r>
          </w:p>
        </w:tc>
      </w:tr>
      <w:tr w:rsidR="0035277A" w14:paraId="5893554F" w14:textId="77777777">
        <w:tc>
          <w:tcPr>
            <w:tcW w:w="9016" w:type="dxa"/>
            <w:gridSpan w:val="2"/>
          </w:tcPr>
          <w:p w14:paraId="59D4ECF5" w14:textId="77777777" w:rsidR="0035277A" w:rsidRDefault="00130F94">
            <w:pPr>
              <w:widowControl/>
              <w:spacing w:line="288" w:lineRule="auto"/>
              <w:jc w:val="center"/>
              <w:rPr>
                <w:rFonts w:ascii="Arial" w:hAnsi="Arial" w:cs="Arial"/>
                <w:b/>
                <w:bCs/>
                <w:kern w:val="0"/>
                <w:sz w:val="23"/>
                <w:szCs w:val="23"/>
              </w:rPr>
            </w:pPr>
            <w:r>
              <w:rPr>
                <w:rFonts w:ascii="Arial" w:hAnsi="Arial" w:cs="Arial"/>
                <w:i/>
                <w:iCs/>
                <w:kern w:val="0"/>
                <w:sz w:val="23"/>
                <w:szCs w:val="23"/>
              </w:rPr>
              <w:t xml:space="preserve">Departure of Guests </w:t>
            </w:r>
            <w:r>
              <w:rPr>
                <w:rFonts w:ascii="Arial" w:hAnsi="Arial" w:cs="Arial" w:hint="eastAsia"/>
                <w:i/>
                <w:iCs/>
                <w:kern w:val="0"/>
                <w:sz w:val="23"/>
                <w:szCs w:val="23"/>
              </w:rPr>
              <w:t>(</w:t>
            </w:r>
            <w:r>
              <w:rPr>
                <w:rFonts w:ascii="Arial" w:hAnsi="Arial" w:cs="Arial" w:hint="eastAsia"/>
                <w:i/>
                <w:iCs/>
                <w:kern w:val="0"/>
                <w:sz w:val="23"/>
                <w:szCs w:val="23"/>
              </w:rPr>
              <w:t>离会</w:t>
            </w:r>
            <w:r>
              <w:rPr>
                <w:rFonts w:ascii="Arial" w:hAnsi="Arial" w:cs="Arial"/>
                <w:i/>
                <w:iCs/>
                <w:kern w:val="0"/>
                <w:sz w:val="23"/>
                <w:szCs w:val="23"/>
              </w:rPr>
              <w:t>)</w:t>
            </w:r>
          </w:p>
        </w:tc>
      </w:tr>
    </w:tbl>
    <w:p w14:paraId="273C9D87" w14:textId="77777777" w:rsidR="0035277A" w:rsidRDefault="0035277A">
      <w:pPr>
        <w:spacing w:line="288" w:lineRule="auto"/>
        <w:rPr>
          <w:rFonts w:ascii="Arial" w:hAnsi="Arial" w:cs="Arial"/>
          <w:b/>
          <w:bCs/>
          <w:color w:val="262626" w:themeColor="text1" w:themeTint="D9"/>
          <w:sz w:val="24"/>
        </w:rPr>
      </w:pPr>
    </w:p>
    <w:p w14:paraId="5B74181C" w14:textId="77777777" w:rsidR="0035277A" w:rsidRDefault="00130F94">
      <w:pPr>
        <w:spacing w:line="288" w:lineRule="auto"/>
        <w:rPr>
          <w:rFonts w:ascii="Arial" w:hAnsi="Arial" w:cs="Arial"/>
          <w:b/>
          <w:bCs/>
          <w:color w:val="262626" w:themeColor="text1" w:themeTint="D9"/>
          <w:sz w:val="24"/>
        </w:rPr>
      </w:pPr>
      <w:r>
        <w:rPr>
          <w:rFonts w:ascii="Arial" w:hAnsi="Arial" w:cs="Arial"/>
          <w:b/>
          <w:bCs/>
          <w:color w:val="262626" w:themeColor="text1" w:themeTint="D9"/>
          <w:sz w:val="24"/>
        </w:rPr>
        <w:t xml:space="preserve">Confirmed </w:t>
      </w:r>
      <w:r>
        <w:rPr>
          <w:rFonts w:ascii="Arial" w:hAnsi="Arial" w:cs="Arial" w:hint="eastAsia"/>
          <w:b/>
          <w:bCs/>
          <w:color w:val="262626" w:themeColor="text1" w:themeTint="D9"/>
          <w:sz w:val="24"/>
        </w:rPr>
        <w:t>Famous</w:t>
      </w:r>
      <w:r>
        <w:rPr>
          <w:rFonts w:ascii="Arial" w:hAnsi="Arial" w:cs="Arial"/>
          <w:b/>
          <w:bCs/>
          <w:color w:val="262626" w:themeColor="text1" w:themeTint="D9"/>
          <w:sz w:val="24"/>
        </w:rPr>
        <w:t xml:space="preserve"> Speakers</w:t>
      </w:r>
      <w:r>
        <w:rPr>
          <w:rFonts w:ascii="Arial" w:hAnsi="Arial" w:cs="Arial"/>
          <w:color w:val="262626" w:themeColor="text1" w:themeTint="D9"/>
          <w:sz w:val="24"/>
        </w:rPr>
        <w:t xml:space="preserve"> (</w:t>
      </w:r>
      <w:r>
        <w:rPr>
          <w:rFonts w:ascii="Arial" w:hAnsi="Arial" w:cs="Arial" w:hint="eastAsia"/>
          <w:color w:val="262626" w:themeColor="text1" w:themeTint="D9"/>
          <w:sz w:val="24"/>
        </w:rPr>
        <w:t>已确认的著名</w:t>
      </w:r>
      <w:r>
        <w:rPr>
          <w:rFonts w:ascii="Arial" w:hAnsi="Arial" w:cs="Arial"/>
          <w:color w:val="262626" w:themeColor="text1" w:themeTint="D9"/>
          <w:sz w:val="24"/>
        </w:rPr>
        <w:t>报告</w:t>
      </w:r>
      <w:r>
        <w:rPr>
          <w:rFonts w:ascii="Arial" w:hAnsi="Arial" w:cs="Arial" w:hint="eastAsia"/>
          <w:color w:val="262626" w:themeColor="text1" w:themeTint="D9"/>
          <w:sz w:val="24"/>
        </w:rPr>
        <w:t>人</w:t>
      </w:r>
      <w:r>
        <w:rPr>
          <w:rFonts w:ascii="Arial" w:hAnsi="Arial" w:cs="Arial"/>
          <w:color w:val="262626" w:themeColor="text1" w:themeTint="D9"/>
          <w:sz w:val="24"/>
        </w:rPr>
        <w:t>):</w:t>
      </w:r>
    </w:p>
    <w:p w14:paraId="0FCDE2BC"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Ikuro A</w:t>
      </w:r>
      <w:r>
        <w:rPr>
          <w:rFonts w:ascii="Arial" w:hAnsi="Arial" w:cs="Arial" w:hint="eastAsia"/>
          <w:color w:val="262626" w:themeColor="text1" w:themeTint="D9"/>
          <w:sz w:val="24"/>
        </w:rPr>
        <w:t>be</w:t>
      </w:r>
      <w:r>
        <w:rPr>
          <w:rFonts w:ascii="Arial" w:hAnsi="Arial" w:cs="Arial"/>
          <w:color w:val="262626" w:themeColor="text1" w:themeTint="D9"/>
          <w:sz w:val="24"/>
        </w:rPr>
        <w:t xml:space="preserve">, The University of Tokyo, Japan; </w:t>
      </w:r>
      <w:r>
        <w:rPr>
          <w:rFonts w:ascii="Arial" w:hAnsi="Arial" w:cs="Arial" w:hint="eastAsia"/>
          <w:color w:val="262626" w:themeColor="text1" w:themeTint="D9"/>
          <w:sz w:val="24"/>
        </w:rPr>
        <w:t>日本东京大学。</w:t>
      </w:r>
    </w:p>
    <w:p w14:paraId="121C4168" w14:textId="5D6ED458" w:rsidR="0035277A" w:rsidRDefault="00130F94" w:rsidP="00CA3A5A">
      <w:pPr>
        <w:spacing w:line="288" w:lineRule="auto"/>
        <w:rPr>
          <w:rFonts w:ascii="Arial" w:hAnsi="Arial" w:cs="Arial"/>
          <w:color w:val="262626" w:themeColor="text1" w:themeTint="D9"/>
          <w:sz w:val="24"/>
        </w:rPr>
      </w:pPr>
      <w:r>
        <w:rPr>
          <w:rFonts w:ascii="Arial" w:hAnsi="Arial" w:cs="Arial"/>
          <w:color w:val="262626" w:themeColor="text1" w:themeTint="D9"/>
          <w:sz w:val="24"/>
        </w:rPr>
        <w:t>Xiao-Ya Chen (</w:t>
      </w:r>
      <w:r>
        <w:rPr>
          <w:rFonts w:ascii="Arial" w:hAnsi="Arial" w:cs="Arial"/>
          <w:color w:val="262626" w:themeColor="text1" w:themeTint="D9"/>
          <w:sz w:val="24"/>
        </w:rPr>
        <w:t>陈晓亚</w:t>
      </w:r>
      <w:r>
        <w:rPr>
          <w:rFonts w:ascii="Arial" w:hAnsi="Arial" w:cs="Arial"/>
          <w:color w:val="262626" w:themeColor="text1" w:themeTint="D9"/>
          <w:sz w:val="24"/>
        </w:rPr>
        <w:t>), CAS Center for Excellence in Molecular Plant Sciences</w:t>
      </w:r>
      <w:r w:rsidR="0022384E">
        <w:rPr>
          <w:rFonts w:ascii="Arial" w:hAnsi="Arial" w:cs="Arial"/>
          <w:color w:val="262626" w:themeColor="text1" w:themeTint="D9"/>
          <w:sz w:val="24"/>
        </w:rPr>
        <w:t>, CAS</w:t>
      </w:r>
      <w:r>
        <w:rPr>
          <w:rFonts w:ascii="Arial" w:hAnsi="Arial" w:cs="Arial"/>
          <w:color w:val="262626" w:themeColor="text1" w:themeTint="D9"/>
          <w:sz w:val="24"/>
        </w:rPr>
        <w:t>, China;</w:t>
      </w:r>
      <w:r>
        <w:rPr>
          <w:rFonts w:ascii="Arial" w:hAnsi="Arial" w:cs="Arial"/>
          <w:color w:val="262626" w:themeColor="text1" w:themeTint="D9"/>
          <w:sz w:val="24"/>
        </w:rPr>
        <w:t>中国科学院分子植物科学卓越创新中心</w:t>
      </w:r>
      <w:r>
        <w:rPr>
          <w:rFonts w:ascii="Arial" w:hAnsi="Arial" w:cs="Arial" w:hint="eastAsia"/>
          <w:color w:val="262626" w:themeColor="text1" w:themeTint="D9"/>
          <w:sz w:val="24"/>
        </w:rPr>
        <w:t>。</w:t>
      </w:r>
    </w:p>
    <w:p w14:paraId="6105DACB" w14:textId="0472B6FA"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Zi-Xin Deng (</w:t>
      </w:r>
      <w:r>
        <w:rPr>
          <w:rFonts w:ascii="Arial" w:hAnsi="Arial" w:cs="Arial"/>
          <w:color w:val="262626" w:themeColor="text1" w:themeTint="D9"/>
          <w:sz w:val="24"/>
        </w:rPr>
        <w:t>邓子新</w:t>
      </w:r>
      <w:r>
        <w:rPr>
          <w:rFonts w:ascii="Arial" w:hAnsi="Arial" w:cs="Arial"/>
          <w:color w:val="262626" w:themeColor="text1" w:themeTint="D9"/>
          <w:sz w:val="24"/>
        </w:rPr>
        <w:t>)</w:t>
      </w:r>
      <w:r>
        <w:rPr>
          <w:rFonts w:ascii="Arial" w:hAnsi="Arial" w:cs="Arial"/>
          <w:color w:val="262626" w:themeColor="text1" w:themeTint="D9"/>
          <w:sz w:val="24"/>
        </w:rPr>
        <w:t>，</w:t>
      </w:r>
      <w:r>
        <w:rPr>
          <w:rFonts w:ascii="Arial" w:hAnsi="Arial" w:cs="Arial"/>
          <w:color w:val="262626" w:themeColor="text1" w:themeTint="D9"/>
          <w:sz w:val="24"/>
        </w:rPr>
        <w:t xml:space="preserve">Shanghai Jiaotong University; </w:t>
      </w:r>
      <w:r>
        <w:rPr>
          <w:rFonts w:ascii="Arial" w:hAnsi="Arial" w:cs="Arial"/>
          <w:color w:val="262626" w:themeColor="text1" w:themeTint="D9"/>
          <w:sz w:val="24"/>
        </w:rPr>
        <w:t>上海交通大学</w:t>
      </w:r>
      <w:r>
        <w:rPr>
          <w:rFonts w:ascii="Arial" w:hAnsi="Arial" w:cs="Arial" w:hint="eastAsia"/>
          <w:color w:val="262626" w:themeColor="text1" w:themeTint="D9"/>
          <w:sz w:val="24"/>
        </w:rPr>
        <w:t>。</w:t>
      </w:r>
    </w:p>
    <w:p w14:paraId="38A77770" w14:textId="784E8106" w:rsidR="0035277A" w:rsidRDefault="00130F94" w:rsidP="00CA3A5A">
      <w:pPr>
        <w:spacing w:line="288" w:lineRule="auto"/>
        <w:rPr>
          <w:rFonts w:ascii="Arial" w:hAnsi="Arial" w:cs="Arial"/>
          <w:color w:val="262626" w:themeColor="text1" w:themeTint="D9"/>
          <w:sz w:val="24"/>
        </w:rPr>
      </w:pPr>
      <w:r>
        <w:rPr>
          <w:rFonts w:ascii="Arial" w:hAnsi="Arial" w:cs="Arial" w:hint="eastAsia"/>
          <w:color w:val="262626" w:themeColor="text1" w:themeTint="D9"/>
          <w:sz w:val="24"/>
        </w:rPr>
        <w:t>Xiao</w:t>
      </w:r>
      <w:r>
        <w:rPr>
          <w:rFonts w:ascii="Arial" w:hAnsi="Arial" w:cs="Arial"/>
          <w:color w:val="262626" w:themeColor="text1" w:themeTint="D9"/>
          <w:sz w:val="24"/>
        </w:rPr>
        <w:t>-Jiang Hao (</w:t>
      </w:r>
      <w:r>
        <w:rPr>
          <w:rFonts w:ascii="Arial" w:hAnsi="Arial" w:cs="Arial" w:hint="eastAsia"/>
          <w:color w:val="262626" w:themeColor="text1" w:themeTint="D9"/>
          <w:sz w:val="24"/>
        </w:rPr>
        <w:t>郝小江</w:t>
      </w:r>
      <w:r>
        <w:rPr>
          <w:rFonts w:ascii="Arial" w:hAnsi="Arial" w:cs="Arial"/>
          <w:color w:val="262626" w:themeColor="text1" w:themeTint="D9"/>
          <w:sz w:val="24"/>
        </w:rPr>
        <w:t>), CAS Kunming Institute of Botany</w:t>
      </w:r>
      <w:r w:rsidR="0022384E">
        <w:rPr>
          <w:rFonts w:ascii="Arial" w:hAnsi="Arial" w:cs="Arial"/>
          <w:color w:val="262626" w:themeColor="text1" w:themeTint="D9"/>
          <w:sz w:val="24"/>
        </w:rPr>
        <w:t>, CAS</w:t>
      </w:r>
      <w:r>
        <w:rPr>
          <w:rFonts w:ascii="Arial" w:hAnsi="Arial" w:cs="Arial" w:hint="eastAsia"/>
          <w:color w:val="262626" w:themeColor="text1" w:themeTint="D9"/>
          <w:sz w:val="24"/>
        </w:rPr>
        <w:t>,</w:t>
      </w:r>
      <w:r>
        <w:rPr>
          <w:rFonts w:ascii="Arial" w:hAnsi="Arial" w:cs="Arial"/>
          <w:color w:val="262626" w:themeColor="text1" w:themeTint="D9"/>
          <w:sz w:val="24"/>
        </w:rPr>
        <w:t xml:space="preserve"> China; </w:t>
      </w:r>
      <w:r>
        <w:rPr>
          <w:rFonts w:ascii="Arial" w:hAnsi="Arial" w:cs="Arial"/>
          <w:color w:val="262626" w:themeColor="text1" w:themeTint="D9"/>
          <w:sz w:val="24"/>
        </w:rPr>
        <w:t>中国科学院</w:t>
      </w:r>
      <w:r>
        <w:rPr>
          <w:rFonts w:ascii="Arial" w:hAnsi="Arial" w:cs="Arial" w:hint="eastAsia"/>
          <w:color w:val="262626" w:themeColor="text1" w:themeTint="D9"/>
          <w:sz w:val="24"/>
        </w:rPr>
        <w:t>昆明植物研究所。</w:t>
      </w:r>
    </w:p>
    <w:p w14:paraId="0B9DC76D" w14:textId="77777777" w:rsidR="0035277A" w:rsidRDefault="00130F94" w:rsidP="00CA3A5A">
      <w:pPr>
        <w:spacing w:line="288" w:lineRule="auto"/>
        <w:rPr>
          <w:rFonts w:ascii="Arial" w:hAnsi="Arial" w:cs="Arial"/>
          <w:color w:val="262626" w:themeColor="text1" w:themeTint="D9"/>
          <w:sz w:val="24"/>
        </w:rPr>
      </w:pPr>
      <w:r>
        <w:rPr>
          <w:rFonts w:ascii="Arial" w:hAnsi="Arial" w:cs="Arial"/>
          <w:color w:val="262626" w:themeColor="text1" w:themeTint="D9"/>
          <w:sz w:val="24"/>
        </w:rPr>
        <w:lastRenderedPageBreak/>
        <w:t xml:space="preserve">Joleen Masschelein, VIB-KU Leuven Center for Microbiology, Belgium; </w:t>
      </w:r>
      <w:r>
        <w:rPr>
          <w:rFonts w:ascii="Arial" w:hAnsi="Arial" w:cs="Arial" w:hint="eastAsia"/>
          <w:color w:val="262626" w:themeColor="text1" w:themeTint="D9"/>
          <w:sz w:val="24"/>
        </w:rPr>
        <w:t>比利时</w:t>
      </w:r>
      <w:r>
        <w:rPr>
          <w:rFonts w:ascii="Arial" w:hAnsi="Arial" w:cs="Arial" w:hint="eastAsia"/>
          <w:color w:val="262626" w:themeColor="text1" w:themeTint="D9"/>
          <w:sz w:val="24"/>
        </w:rPr>
        <w:t>VIB-KU</w:t>
      </w:r>
      <w:r>
        <w:rPr>
          <w:rFonts w:ascii="Arial" w:hAnsi="Arial" w:cs="Arial" w:hint="eastAsia"/>
          <w:color w:val="262626" w:themeColor="text1" w:themeTint="D9"/>
          <w:sz w:val="24"/>
        </w:rPr>
        <w:t>鲁汶微生物学中心。</w:t>
      </w:r>
    </w:p>
    <w:p w14:paraId="3EF85BDE"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Dong-Chan Oh</w:t>
      </w:r>
      <w:r>
        <w:rPr>
          <w:rFonts w:ascii="Arial" w:hAnsi="Arial" w:cs="Arial" w:hint="eastAsia"/>
          <w:color w:val="262626" w:themeColor="text1" w:themeTint="D9"/>
          <w:sz w:val="24"/>
        </w:rPr>
        <w:t>,</w:t>
      </w:r>
      <w:r>
        <w:rPr>
          <w:rFonts w:ascii="Arial" w:hAnsi="Arial" w:cs="Arial"/>
          <w:color w:val="262626" w:themeColor="text1" w:themeTint="D9"/>
          <w:sz w:val="24"/>
        </w:rPr>
        <w:t xml:space="preserve"> Seoul National University, South Korea</w:t>
      </w:r>
      <w:r>
        <w:rPr>
          <w:rFonts w:ascii="Arial" w:hAnsi="Arial" w:cs="Arial" w:hint="eastAsia"/>
          <w:color w:val="262626" w:themeColor="text1" w:themeTint="D9"/>
          <w:sz w:val="24"/>
        </w:rPr>
        <w:t>；韩国首尔大学。</w:t>
      </w:r>
    </w:p>
    <w:p w14:paraId="58E92120" w14:textId="77777777" w:rsidR="0035277A" w:rsidRDefault="00130F94" w:rsidP="00CA3A5A">
      <w:pPr>
        <w:spacing w:line="288" w:lineRule="auto"/>
        <w:rPr>
          <w:rFonts w:ascii="Arial" w:hAnsi="Arial" w:cs="Arial"/>
          <w:color w:val="262626" w:themeColor="text1" w:themeTint="D9"/>
          <w:sz w:val="24"/>
        </w:rPr>
      </w:pPr>
      <w:r>
        <w:rPr>
          <w:rFonts w:ascii="Arial" w:hAnsi="Arial" w:cs="Arial"/>
          <w:color w:val="262626" w:themeColor="text1" w:themeTint="D9"/>
          <w:sz w:val="24"/>
        </w:rPr>
        <w:t>Jörn Piel</w:t>
      </w:r>
      <w:r>
        <w:rPr>
          <w:rFonts w:ascii="Arial" w:hAnsi="Arial" w:cs="Arial" w:hint="eastAsia"/>
          <w:color w:val="262626" w:themeColor="text1" w:themeTint="D9"/>
          <w:sz w:val="24"/>
        </w:rPr>
        <w:t>,</w:t>
      </w:r>
      <w:r>
        <w:rPr>
          <w:rFonts w:ascii="Arial" w:hAnsi="Arial" w:cs="Arial"/>
          <w:color w:val="262626" w:themeColor="text1" w:themeTint="D9"/>
          <w:sz w:val="24"/>
        </w:rPr>
        <w:t xml:space="preserve"> Eidgenössische Technische Hochschule Zürich, Switzerland; </w:t>
      </w:r>
      <w:r>
        <w:rPr>
          <w:rFonts w:ascii="Arial" w:hAnsi="Arial" w:cs="Arial" w:hint="eastAsia"/>
          <w:color w:val="262626" w:themeColor="text1" w:themeTint="D9"/>
          <w:sz w:val="24"/>
        </w:rPr>
        <w:t>瑞士苏黎世联邦理工学院。</w:t>
      </w:r>
    </w:p>
    <w:p w14:paraId="02A89B6D" w14:textId="77777777" w:rsidR="0035277A" w:rsidRDefault="00130F94" w:rsidP="00CA3A5A">
      <w:pPr>
        <w:spacing w:line="288" w:lineRule="auto"/>
        <w:rPr>
          <w:rFonts w:ascii="Arial" w:hAnsi="Arial" w:cs="Arial"/>
          <w:color w:val="262626" w:themeColor="text1" w:themeTint="D9"/>
          <w:sz w:val="24"/>
        </w:rPr>
      </w:pPr>
      <w:r>
        <w:rPr>
          <w:rFonts w:ascii="Arial" w:hAnsi="Arial" w:cs="Arial"/>
          <w:color w:val="262626" w:themeColor="text1" w:themeTint="D9"/>
          <w:sz w:val="24"/>
        </w:rPr>
        <w:t>Ben Shen, The Herbert Wertheim UF Scripps Institute for Biomedical Innovation &amp; Technology</w:t>
      </w:r>
      <w:r>
        <w:rPr>
          <w:rFonts w:ascii="Arial" w:hAnsi="Arial" w:cs="Arial" w:hint="eastAsia"/>
          <w:color w:val="262626" w:themeColor="text1" w:themeTint="D9"/>
          <w:sz w:val="24"/>
        </w:rPr>
        <w:t>,</w:t>
      </w:r>
      <w:r>
        <w:rPr>
          <w:rFonts w:ascii="Arial" w:hAnsi="Arial" w:cs="Arial"/>
          <w:color w:val="262626" w:themeColor="text1" w:themeTint="D9"/>
          <w:sz w:val="24"/>
        </w:rPr>
        <w:t xml:space="preserve"> USA; </w:t>
      </w:r>
      <w:r>
        <w:rPr>
          <w:rFonts w:ascii="Arial" w:hAnsi="Arial" w:cs="Arial" w:hint="eastAsia"/>
          <w:color w:val="262626" w:themeColor="text1" w:themeTint="D9"/>
          <w:sz w:val="24"/>
        </w:rPr>
        <w:t>美国赫伯特·韦特海姆佛罗里达大学斯克里普斯生物医学创新与技术研究所。</w:t>
      </w:r>
    </w:p>
    <w:p w14:paraId="155C845D" w14:textId="77777777" w:rsidR="00D576BF"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 xml:space="preserve">Yi Tang, University of California Los Angeles, USA; </w:t>
      </w:r>
      <w:r>
        <w:rPr>
          <w:rFonts w:ascii="Arial" w:hAnsi="Arial" w:cs="Arial"/>
          <w:color w:val="262626" w:themeColor="text1" w:themeTint="D9"/>
          <w:sz w:val="24"/>
        </w:rPr>
        <w:t>美国加州大学洛杉矶分校</w:t>
      </w:r>
      <w:r>
        <w:rPr>
          <w:rFonts w:ascii="Arial" w:hAnsi="Arial" w:cs="Arial" w:hint="eastAsia"/>
          <w:color w:val="262626" w:themeColor="text1" w:themeTint="D9"/>
          <w:sz w:val="24"/>
        </w:rPr>
        <w:t>。</w:t>
      </w:r>
    </w:p>
    <w:p w14:paraId="496D2062" w14:textId="360CD6F6" w:rsidR="00D576BF" w:rsidRDefault="00D576BF">
      <w:pPr>
        <w:spacing w:line="288" w:lineRule="auto"/>
        <w:rPr>
          <w:rFonts w:ascii="Arial" w:hAnsi="Arial" w:cs="Arial" w:hint="eastAsia"/>
          <w:color w:val="262626" w:themeColor="text1" w:themeTint="D9"/>
          <w:sz w:val="24"/>
        </w:rPr>
      </w:pPr>
      <w:r w:rsidRPr="00D576BF">
        <w:rPr>
          <w:rFonts w:ascii="Arial" w:hAnsi="Arial" w:cs="Arial"/>
          <w:color w:val="262626" w:themeColor="text1" w:themeTint="D9"/>
          <w:sz w:val="24"/>
        </w:rPr>
        <w:t>Jianbo Xiao, University of Vigo, Spain</w:t>
      </w:r>
      <w:r>
        <w:rPr>
          <w:rFonts w:ascii="Arial" w:hAnsi="Arial" w:cs="Arial"/>
          <w:color w:val="262626" w:themeColor="text1" w:themeTint="D9"/>
          <w:sz w:val="24"/>
        </w:rPr>
        <w:t>;</w:t>
      </w:r>
      <w:r>
        <w:rPr>
          <w:rFonts w:ascii="Arial" w:hAnsi="Arial" w:cs="Arial"/>
          <w:color w:val="262626" w:themeColor="text1" w:themeTint="D9"/>
          <w:sz w:val="24"/>
        </w:rPr>
        <w:t xml:space="preserve"> </w:t>
      </w:r>
      <w:r>
        <w:rPr>
          <w:rFonts w:ascii="Arial" w:hAnsi="Arial" w:cs="Arial" w:hint="eastAsia"/>
          <w:color w:val="262626" w:themeColor="text1" w:themeTint="D9"/>
          <w:sz w:val="24"/>
        </w:rPr>
        <w:t>西班牙</w:t>
      </w:r>
      <w:r w:rsidRPr="00D576BF">
        <w:rPr>
          <w:rFonts w:ascii="Arial" w:hAnsi="Arial" w:cs="Arial" w:hint="eastAsia"/>
          <w:color w:val="262626" w:themeColor="text1" w:themeTint="D9"/>
          <w:sz w:val="24"/>
        </w:rPr>
        <w:t>维戈大学</w:t>
      </w:r>
      <w:r>
        <w:rPr>
          <w:rFonts w:ascii="Arial" w:hAnsi="Arial" w:cs="Arial" w:hint="eastAsia"/>
          <w:color w:val="262626" w:themeColor="text1" w:themeTint="D9"/>
          <w:sz w:val="24"/>
        </w:rPr>
        <w:t>。</w:t>
      </w:r>
    </w:p>
    <w:p w14:paraId="520483F1" w14:textId="69753C55" w:rsidR="007B63DF" w:rsidRDefault="007B63DF" w:rsidP="007B63DF">
      <w:pPr>
        <w:spacing w:line="288" w:lineRule="auto"/>
        <w:rPr>
          <w:rFonts w:ascii="Arial" w:hAnsi="Arial" w:cs="Arial"/>
          <w:color w:val="262626" w:themeColor="text1" w:themeTint="D9"/>
          <w:sz w:val="24"/>
        </w:rPr>
      </w:pPr>
      <w:r>
        <w:rPr>
          <w:rFonts w:ascii="Arial" w:hAnsi="Arial" w:cs="Arial"/>
          <w:color w:val="262626" w:themeColor="text1" w:themeTint="D9"/>
          <w:sz w:val="24"/>
        </w:rPr>
        <w:t>Qi-</w:t>
      </w:r>
      <w:r>
        <w:rPr>
          <w:rFonts w:ascii="Arial" w:hAnsi="Arial" w:cs="Arial" w:hint="eastAsia"/>
          <w:color w:val="262626" w:themeColor="text1" w:themeTint="D9"/>
          <w:sz w:val="24"/>
        </w:rPr>
        <w:t>P</w:t>
      </w:r>
      <w:r>
        <w:rPr>
          <w:rFonts w:ascii="Arial" w:hAnsi="Arial" w:cs="Arial"/>
          <w:color w:val="262626" w:themeColor="text1" w:themeTint="D9"/>
          <w:sz w:val="24"/>
        </w:rPr>
        <w:t>eng Yu</w:t>
      </w:r>
      <w:r>
        <w:rPr>
          <w:rFonts w:ascii="Arial" w:hAnsi="Arial" w:cs="Arial"/>
          <w:color w:val="262626" w:themeColor="text1" w:themeTint="D9"/>
          <w:sz w:val="24"/>
        </w:rPr>
        <w:t>an (</w:t>
      </w:r>
      <w:r>
        <w:rPr>
          <w:rFonts w:ascii="Arial" w:hAnsi="Arial" w:cs="Arial" w:hint="eastAsia"/>
          <w:color w:val="262626" w:themeColor="text1" w:themeTint="D9"/>
          <w:sz w:val="24"/>
        </w:rPr>
        <w:t>袁其朋</w:t>
      </w:r>
      <w:r>
        <w:rPr>
          <w:rFonts w:ascii="Arial" w:hAnsi="Arial" w:cs="Arial"/>
          <w:color w:val="262626" w:themeColor="text1" w:themeTint="D9"/>
          <w:sz w:val="24"/>
        </w:rPr>
        <w:t>)</w:t>
      </w:r>
      <w:r>
        <w:rPr>
          <w:rFonts w:ascii="Arial" w:hAnsi="Arial" w:cs="Arial"/>
          <w:color w:val="262626" w:themeColor="text1" w:themeTint="D9"/>
          <w:sz w:val="24"/>
        </w:rPr>
        <w:t>，</w:t>
      </w:r>
      <w:r w:rsidRPr="007B63DF">
        <w:rPr>
          <w:rFonts w:ascii="Arial" w:hAnsi="Arial" w:cs="Arial"/>
          <w:color w:val="262626" w:themeColor="text1" w:themeTint="D9"/>
          <w:sz w:val="24"/>
        </w:rPr>
        <w:t>Beijing University of Chemical Technology‌</w:t>
      </w:r>
      <w:r w:rsidR="0022384E">
        <w:rPr>
          <w:rFonts w:ascii="Arial" w:hAnsi="Arial" w:cs="Arial"/>
          <w:color w:val="262626" w:themeColor="text1" w:themeTint="D9"/>
          <w:sz w:val="24"/>
        </w:rPr>
        <w:t>, China;</w:t>
      </w:r>
      <w:r w:rsidR="00767D97">
        <w:rPr>
          <w:rFonts w:ascii="Arial" w:hAnsi="Arial" w:cs="Arial"/>
          <w:color w:val="262626" w:themeColor="text1" w:themeTint="D9"/>
          <w:sz w:val="24"/>
        </w:rPr>
        <w:t xml:space="preserve"> </w:t>
      </w:r>
      <w:r w:rsidRPr="007B63DF">
        <w:rPr>
          <w:rFonts w:ascii="Arial" w:hAnsi="Arial" w:cs="Arial" w:hint="eastAsia"/>
          <w:color w:val="262626" w:themeColor="text1" w:themeTint="D9"/>
          <w:sz w:val="24"/>
        </w:rPr>
        <w:t>北京化工大学</w:t>
      </w:r>
      <w:r>
        <w:rPr>
          <w:rFonts w:ascii="Arial" w:hAnsi="Arial" w:cs="Arial" w:hint="eastAsia"/>
          <w:color w:val="262626" w:themeColor="text1" w:themeTint="D9"/>
          <w:sz w:val="24"/>
        </w:rPr>
        <w:t>。</w:t>
      </w:r>
    </w:p>
    <w:p w14:paraId="7C4EFC91" w14:textId="1A785849" w:rsidR="0022384E" w:rsidRDefault="0022384E" w:rsidP="007B63DF">
      <w:pPr>
        <w:spacing w:line="288" w:lineRule="auto"/>
        <w:rPr>
          <w:rFonts w:ascii="Arial" w:hAnsi="Arial" w:cs="Arial" w:hint="eastAsia"/>
          <w:color w:val="262626" w:themeColor="text1" w:themeTint="D9"/>
          <w:sz w:val="24"/>
        </w:rPr>
      </w:pPr>
      <w:r>
        <w:rPr>
          <w:rFonts w:ascii="Arial" w:hAnsi="Arial" w:cs="Arial"/>
          <w:color w:val="262626" w:themeColor="text1" w:themeTint="D9"/>
          <w:sz w:val="24"/>
        </w:rPr>
        <w:t>J</w:t>
      </w:r>
      <w:r>
        <w:rPr>
          <w:rFonts w:ascii="Arial" w:hAnsi="Arial" w:cs="Arial"/>
          <w:color w:val="262626" w:themeColor="text1" w:themeTint="D9"/>
          <w:sz w:val="24"/>
        </w:rPr>
        <w:t>i</w:t>
      </w:r>
      <w:r>
        <w:rPr>
          <w:rFonts w:ascii="Arial" w:hAnsi="Arial" w:cs="Arial"/>
          <w:color w:val="262626" w:themeColor="text1" w:themeTint="D9"/>
          <w:sz w:val="24"/>
        </w:rPr>
        <w:t>an</w:t>
      </w:r>
      <w:r>
        <w:rPr>
          <w:rFonts w:ascii="Arial" w:hAnsi="Arial" w:cs="Arial"/>
          <w:color w:val="262626" w:themeColor="text1" w:themeTint="D9"/>
          <w:sz w:val="24"/>
        </w:rPr>
        <w:t>-</w:t>
      </w:r>
      <w:r>
        <w:rPr>
          <w:rFonts w:ascii="Arial" w:hAnsi="Arial" w:cs="Arial"/>
          <w:color w:val="262626" w:themeColor="text1" w:themeTint="D9"/>
          <w:sz w:val="24"/>
        </w:rPr>
        <w:t>Min</w:t>
      </w:r>
      <w:r>
        <w:rPr>
          <w:rFonts w:ascii="Arial" w:hAnsi="Arial" w:cs="Arial"/>
          <w:color w:val="262626" w:themeColor="text1" w:themeTint="D9"/>
          <w:sz w:val="24"/>
        </w:rPr>
        <w:t xml:space="preserve"> Yu</w:t>
      </w:r>
      <w:r>
        <w:rPr>
          <w:rFonts w:ascii="Arial" w:hAnsi="Arial" w:cs="Arial" w:hint="eastAsia"/>
          <w:color w:val="262626" w:themeColor="text1" w:themeTint="D9"/>
          <w:sz w:val="24"/>
        </w:rPr>
        <w:t>e</w:t>
      </w:r>
      <w:r>
        <w:rPr>
          <w:rFonts w:ascii="Arial" w:hAnsi="Arial" w:cs="Arial"/>
          <w:color w:val="262626" w:themeColor="text1" w:themeTint="D9"/>
          <w:sz w:val="24"/>
        </w:rPr>
        <w:t xml:space="preserve"> (</w:t>
      </w:r>
      <w:r>
        <w:rPr>
          <w:rFonts w:ascii="Arial" w:hAnsi="Arial" w:cs="Arial" w:hint="eastAsia"/>
          <w:color w:val="262626" w:themeColor="text1" w:themeTint="D9"/>
          <w:sz w:val="24"/>
        </w:rPr>
        <w:t>岳建民</w:t>
      </w:r>
      <w:r>
        <w:rPr>
          <w:rFonts w:ascii="Arial" w:hAnsi="Arial" w:cs="Arial"/>
          <w:color w:val="262626" w:themeColor="text1" w:themeTint="D9"/>
          <w:sz w:val="24"/>
        </w:rPr>
        <w:t>)</w:t>
      </w:r>
      <w:r>
        <w:rPr>
          <w:rFonts w:ascii="Arial" w:hAnsi="Arial" w:cs="Arial"/>
          <w:color w:val="262626" w:themeColor="text1" w:themeTint="D9"/>
          <w:sz w:val="24"/>
        </w:rPr>
        <w:t>，</w:t>
      </w:r>
      <w:r w:rsidRPr="0022384E">
        <w:rPr>
          <w:rFonts w:ascii="Arial" w:hAnsi="Arial" w:cs="Arial"/>
          <w:color w:val="262626" w:themeColor="text1" w:themeTint="D9"/>
          <w:sz w:val="24"/>
        </w:rPr>
        <w:t>Shanghai Institute of Materia Medica</w:t>
      </w:r>
      <w:r>
        <w:rPr>
          <w:rFonts w:ascii="Arial" w:hAnsi="Arial" w:cs="Arial"/>
          <w:color w:val="262626" w:themeColor="text1" w:themeTint="D9"/>
          <w:sz w:val="24"/>
        </w:rPr>
        <w:t>, CAS</w:t>
      </w:r>
      <w:r>
        <w:rPr>
          <w:rFonts w:ascii="Arial" w:hAnsi="Arial" w:cs="Arial"/>
          <w:color w:val="262626" w:themeColor="text1" w:themeTint="D9"/>
          <w:sz w:val="24"/>
        </w:rPr>
        <w:t>, China;</w:t>
      </w:r>
      <w:r>
        <w:rPr>
          <w:rFonts w:ascii="Arial" w:hAnsi="Arial" w:cs="Arial"/>
          <w:color w:val="262626" w:themeColor="text1" w:themeTint="D9"/>
          <w:sz w:val="24"/>
        </w:rPr>
        <w:t xml:space="preserve"> </w:t>
      </w:r>
      <w:r w:rsidRPr="0022384E">
        <w:rPr>
          <w:rFonts w:ascii="Arial" w:hAnsi="Arial" w:cs="Arial" w:hint="eastAsia"/>
          <w:color w:val="262626" w:themeColor="text1" w:themeTint="D9"/>
          <w:sz w:val="24"/>
        </w:rPr>
        <w:t>中国科学院上海药物研究所</w:t>
      </w:r>
    </w:p>
    <w:p w14:paraId="781C1596"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Qi-Fa Zhang (</w:t>
      </w:r>
      <w:r>
        <w:rPr>
          <w:rFonts w:ascii="Arial" w:hAnsi="Arial" w:cs="Arial"/>
          <w:color w:val="262626" w:themeColor="text1" w:themeTint="D9"/>
          <w:sz w:val="24"/>
        </w:rPr>
        <w:t>张启发</w:t>
      </w:r>
      <w:r>
        <w:rPr>
          <w:rFonts w:ascii="Arial" w:hAnsi="Arial" w:cs="Arial"/>
          <w:color w:val="262626" w:themeColor="text1" w:themeTint="D9"/>
          <w:sz w:val="24"/>
        </w:rPr>
        <w:t>)</w:t>
      </w:r>
      <w:r>
        <w:rPr>
          <w:rFonts w:ascii="Arial" w:hAnsi="Arial" w:cs="Arial"/>
          <w:color w:val="262626" w:themeColor="text1" w:themeTint="D9"/>
          <w:sz w:val="24"/>
        </w:rPr>
        <w:t>，</w:t>
      </w:r>
      <w:r>
        <w:rPr>
          <w:rFonts w:ascii="Arial" w:hAnsi="Arial" w:cs="Arial"/>
          <w:color w:val="262626" w:themeColor="text1" w:themeTint="D9"/>
          <w:sz w:val="24"/>
        </w:rPr>
        <w:t xml:space="preserve">Huazhong Agricultural University, China; </w:t>
      </w:r>
      <w:r>
        <w:rPr>
          <w:rFonts w:ascii="Arial" w:hAnsi="Arial" w:cs="Arial"/>
          <w:color w:val="262626" w:themeColor="text1" w:themeTint="D9"/>
          <w:sz w:val="24"/>
        </w:rPr>
        <w:t>华中农业大学</w:t>
      </w:r>
      <w:r>
        <w:rPr>
          <w:rFonts w:ascii="Arial" w:hAnsi="Arial" w:cs="Arial" w:hint="eastAsia"/>
          <w:color w:val="262626" w:themeColor="text1" w:themeTint="D9"/>
          <w:sz w:val="24"/>
        </w:rPr>
        <w:t>。</w:t>
      </w:r>
    </w:p>
    <w:p w14:paraId="687503DD" w14:textId="77777777" w:rsidR="0035277A" w:rsidRDefault="0035277A">
      <w:pPr>
        <w:spacing w:line="288" w:lineRule="auto"/>
        <w:rPr>
          <w:rFonts w:ascii="Arial" w:hAnsi="Arial" w:cs="Arial"/>
          <w:color w:val="262626" w:themeColor="text1" w:themeTint="D9"/>
          <w:sz w:val="24"/>
        </w:rPr>
      </w:pPr>
    </w:p>
    <w:p w14:paraId="6C223689"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Important Dates</w:t>
      </w:r>
      <w:r>
        <w:rPr>
          <w:rFonts w:ascii="Arial" w:hAnsi="Arial" w:cs="Arial"/>
          <w:bCs/>
          <w:color w:val="262626" w:themeColor="text1" w:themeTint="D9"/>
          <w:sz w:val="24"/>
        </w:rPr>
        <w:t xml:space="preserve"> (</w:t>
      </w:r>
      <w:r>
        <w:rPr>
          <w:rFonts w:ascii="Arial" w:hAnsi="Arial" w:cs="Arial" w:hint="eastAsia"/>
          <w:bCs/>
          <w:color w:val="262626" w:themeColor="text1" w:themeTint="D9"/>
          <w:sz w:val="24"/>
        </w:rPr>
        <w:t>重要日期</w:t>
      </w:r>
      <w:r>
        <w:rPr>
          <w:rFonts w:ascii="Arial" w:hAnsi="Arial" w:cs="Arial"/>
          <w:bCs/>
          <w:color w:val="262626" w:themeColor="text1" w:themeTint="D9"/>
          <w:sz w:val="24"/>
        </w:rPr>
        <w:t>):</w:t>
      </w:r>
    </w:p>
    <w:p w14:paraId="77930C45"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-0</w:t>
      </w:r>
      <w:r>
        <w:rPr>
          <w:rFonts w:ascii="Arial" w:hAnsi="Arial" w:cs="Arial" w:hint="eastAsia"/>
          <w:color w:val="262626" w:themeColor="text1" w:themeTint="D9"/>
          <w:sz w:val="24"/>
        </w:rPr>
        <w:t>7</w:t>
      </w:r>
      <w:r>
        <w:rPr>
          <w:rFonts w:ascii="Arial" w:hAnsi="Arial" w:cs="Arial"/>
          <w:color w:val="262626" w:themeColor="text1" w:themeTint="D9"/>
          <w:sz w:val="24"/>
        </w:rPr>
        <w:t>-</w:t>
      </w:r>
      <w:r>
        <w:rPr>
          <w:rFonts w:ascii="Arial" w:hAnsi="Arial" w:cs="Arial" w:hint="eastAsia"/>
          <w:color w:val="262626" w:themeColor="text1" w:themeTint="D9"/>
          <w:sz w:val="24"/>
        </w:rPr>
        <w:t>01</w:t>
      </w:r>
      <w:r>
        <w:rPr>
          <w:rFonts w:ascii="Arial" w:hAnsi="Arial" w:cs="Arial"/>
          <w:color w:val="262626" w:themeColor="text1" w:themeTint="D9"/>
          <w:sz w:val="24"/>
        </w:rPr>
        <w:t xml:space="preserve"> Activation of official meeting website </w:t>
      </w:r>
      <w:r>
        <w:rPr>
          <w:rFonts w:ascii="Arial" w:hAnsi="Arial" w:cs="Arial"/>
          <w:color w:val="262626" w:themeColor="text1" w:themeTint="D9"/>
          <w:sz w:val="24"/>
        </w:rPr>
        <w:t>大会网站开通</w:t>
      </w:r>
    </w:p>
    <w:p w14:paraId="5F4A9F7C"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-0</w:t>
      </w:r>
      <w:r>
        <w:rPr>
          <w:rFonts w:ascii="Arial" w:hAnsi="Arial" w:cs="Arial" w:hint="eastAsia"/>
          <w:color w:val="262626" w:themeColor="text1" w:themeTint="D9"/>
          <w:sz w:val="24"/>
        </w:rPr>
        <w:t>7</w:t>
      </w:r>
      <w:r>
        <w:rPr>
          <w:rFonts w:ascii="Arial" w:hAnsi="Arial" w:cs="Arial"/>
          <w:color w:val="262626" w:themeColor="text1" w:themeTint="D9"/>
          <w:sz w:val="24"/>
        </w:rPr>
        <w:t>-</w:t>
      </w:r>
      <w:r>
        <w:rPr>
          <w:rFonts w:ascii="Arial" w:hAnsi="Arial" w:cs="Arial" w:hint="eastAsia"/>
          <w:color w:val="262626" w:themeColor="text1" w:themeTint="D9"/>
          <w:sz w:val="24"/>
        </w:rPr>
        <w:t>01</w:t>
      </w:r>
      <w:r>
        <w:rPr>
          <w:rFonts w:ascii="Arial" w:hAnsi="Arial" w:cs="Arial"/>
          <w:color w:val="262626" w:themeColor="text1" w:themeTint="D9"/>
          <w:sz w:val="24"/>
        </w:rPr>
        <w:t xml:space="preserve"> Early</w:t>
      </w:r>
      <w:r>
        <w:rPr>
          <w:rFonts w:ascii="Arial" w:hAnsi="Arial" w:cs="Arial" w:hint="eastAsia"/>
          <w:color w:val="262626" w:themeColor="text1" w:themeTint="D9"/>
          <w:sz w:val="24"/>
        </w:rPr>
        <w:t>-bird</w:t>
      </w:r>
      <w:r>
        <w:rPr>
          <w:rFonts w:ascii="Arial" w:hAnsi="Arial" w:cs="Arial"/>
          <w:color w:val="262626" w:themeColor="text1" w:themeTint="D9"/>
          <w:sz w:val="24"/>
        </w:rPr>
        <w:t xml:space="preserve"> registration available </w:t>
      </w:r>
      <w:r>
        <w:rPr>
          <w:rFonts w:ascii="Arial" w:hAnsi="Arial" w:cs="Arial"/>
          <w:color w:val="262626" w:themeColor="text1" w:themeTint="D9"/>
          <w:sz w:val="24"/>
        </w:rPr>
        <w:t>通过大会网站开始接收会议提前报名</w:t>
      </w:r>
      <w:r>
        <w:rPr>
          <w:rFonts w:ascii="Arial" w:hAnsi="Arial" w:cs="Arial" w:hint="eastAsia"/>
          <w:color w:val="262626" w:themeColor="text1" w:themeTint="D9"/>
          <w:sz w:val="24"/>
        </w:rPr>
        <w:t>（</w:t>
      </w:r>
      <w:r>
        <w:rPr>
          <w:rFonts w:ascii="Arial" w:hAnsi="Arial" w:cs="Arial"/>
          <w:color w:val="262626" w:themeColor="text1" w:themeTint="D9"/>
          <w:sz w:val="24"/>
        </w:rPr>
        <w:t>参会代表</w:t>
      </w:r>
      <w:r>
        <w:rPr>
          <w:rFonts w:ascii="Arial" w:hAnsi="Arial" w:cs="Arial"/>
          <w:color w:val="262626" w:themeColor="text1" w:themeTint="D9"/>
          <w:sz w:val="24"/>
        </w:rPr>
        <w:t>1</w:t>
      </w:r>
      <w:r>
        <w:rPr>
          <w:rFonts w:ascii="Arial" w:hAnsi="Arial" w:cs="Arial" w:hint="eastAsia"/>
          <w:color w:val="262626" w:themeColor="text1" w:themeTint="D9"/>
          <w:sz w:val="24"/>
        </w:rPr>
        <w:t>8</w:t>
      </w:r>
      <w:r>
        <w:rPr>
          <w:rFonts w:ascii="Arial" w:hAnsi="Arial" w:cs="Arial"/>
          <w:color w:val="262626" w:themeColor="text1" w:themeTint="D9"/>
          <w:sz w:val="24"/>
        </w:rPr>
        <w:t xml:space="preserve">00 </w:t>
      </w:r>
      <w:r>
        <w:rPr>
          <w:rFonts w:ascii="Arial" w:hAnsi="Arial" w:cs="Arial"/>
          <w:color w:val="262626" w:themeColor="text1" w:themeTint="D9"/>
          <w:sz w:val="24"/>
        </w:rPr>
        <w:t>元，学生</w:t>
      </w:r>
      <w:r>
        <w:rPr>
          <w:rFonts w:ascii="Arial" w:hAnsi="Arial" w:cs="Arial"/>
          <w:color w:val="262626" w:themeColor="text1" w:themeTint="D9"/>
          <w:sz w:val="24"/>
        </w:rPr>
        <w:t xml:space="preserve"> </w:t>
      </w:r>
      <w:r>
        <w:rPr>
          <w:rFonts w:ascii="Arial" w:hAnsi="Arial" w:cs="Arial" w:hint="eastAsia"/>
          <w:color w:val="262626" w:themeColor="text1" w:themeTint="D9"/>
          <w:sz w:val="24"/>
        </w:rPr>
        <w:t>10</w:t>
      </w:r>
      <w:r>
        <w:rPr>
          <w:rFonts w:ascii="Arial" w:hAnsi="Arial" w:cs="Arial"/>
          <w:color w:val="262626" w:themeColor="text1" w:themeTint="D9"/>
          <w:sz w:val="24"/>
        </w:rPr>
        <w:t>00</w:t>
      </w:r>
      <w:r>
        <w:rPr>
          <w:rFonts w:ascii="Arial" w:hAnsi="Arial" w:cs="Arial"/>
          <w:color w:val="262626" w:themeColor="text1" w:themeTint="D9"/>
          <w:sz w:val="24"/>
        </w:rPr>
        <w:t>元，不包括住宿，包括午、晚餐</w:t>
      </w:r>
      <w:r>
        <w:rPr>
          <w:rFonts w:ascii="Arial" w:hAnsi="Arial" w:cs="Arial" w:hint="eastAsia"/>
          <w:color w:val="262626" w:themeColor="text1" w:themeTint="D9"/>
          <w:sz w:val="24"/>
        </w:rPr>
        <w:t>）</w:t>
      </w:r>
    </w:p>
    <w:p w14:paraId="4CD551F4"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-0</w:t>
      </w:r>
      <w:r>
        <w:rPr>
          <w:rFonts w:ascii="Arial" w:hAnsi="Arial" w:cs="Arial" w:hint="eastAsia"/>
          <w:color w:val="262626" w:themeColor="text1" w:themeTint="D9"/>
          <w:sz w:val="24"/>
        </w:rPr>
        <w:t>8</w:t>
      </w:r>
      <w:r>
        <w:rPr>
          <w:rFonts w:ascii="Arial" w:hAnsi="Arial" w:cs="Arial"/>
          <w:color w:val="262626" w:themeColor="text1" w:themeTint="D9"/>
          <w:sz w:val="24"/>
        </w:rPr>
        <w:t>-</w:t>
      </w:r>
      <w:r>
        <w:rPr>
          <w:rFonts w:ascii="Arial" w:hAnsi="Arial" w:cs="Arial" w:hint="eastAsia"/>
          <w:color w:val="262626" w:themeColor="text1" w:themeTint="D9"/>
          <w:sz w:val="24"/>
        </w:rPr>
        <w:t>01</w:t>
      </w:r>
      <w:r>
        <w:rPr>
          <w:rFonts w:ascii="Arial" w:hAnsi="Arial" w:cs="Arial"/>
          <w:color w:val="262626" w:themeColor="text1" w:themeTint="D9"/>
          <w:sz w:val="24"/>
        </w:rPr>
        <w:t xml:space="preserve"> Abstract submission starts </w:t>
      </w:r>
      <w:r>
        <w:rPr>
          <w:rFonts w:ascii="Arial" w:hAnsi="Arial" w:cs="Arial"/>
          <w:color w:val="262626" w:themeColor="text1" w:themeTint="D9"/>
          <w:sz w:val="24"/>
        </w:rPr>
        <w:t>通过大会网站开始接收</w:t>
      </w:r>
      <w:r>
        <w:rPr>
          <w:rFonts w:ascii="Arial" w:hAnsi="Arial" w:cs="Arial" w:hint="eastAsia"/>
          <w:color w:val="262626" w:themeColor="text1" w:themeTint="D9"/>
          <w:sz w:val="24"/>
        </w:rPr>
        <w:t>墙</w:t>
      </w:r>
      <w:r>
        <w:rPr>
          <w:rFonts w:ascii="Arial" w:hAnsi="Arial" w:cs="Arial"/>
          <w:color w:val="262626" w:themeColor="text1" w:themeTint="D9"/>
          <w:sz w:val="24"/>
        </w:rPr>
        <w:t>报摘要。</w:t>
      </w:r>
    </w:p>
    <w:p w14:paraId="2EB5EBC9"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-0</w:t>
      </w:r>
      <w:r>
        <w:rPr>
          <w:rFonts w:ascii="Arial" w:hAnsi="Arial" w:cs="Arial" w:hint="eastAsia"/>
          <w:color w:val="262626" w:themeColor="text1" w:themeTint="D9"/>
          <w:sz w:val="24"/>
        </w:rPr>
        <w:t>9</w:t>
      </w:r>
      <w:r>
        <w:rPr>
          <w:rFonts w:ascii="Arial" w:hAnsi="Arial" w:cs="Arial"/>
          <w:color w:val="262626" w:themeColor="text1" w:themeTint="D9"/>
          <w:sz w:val="24"/>
        </w:rPr>
        <w:t xml:space="preserve">-15 Deadline for invited speakers to provide abstracts and bios </w:t>
      </w:r>
      <w:r>
        <w:rPr>
          <w:rFonts w:ascii="Arial" w:hAnsi="Arial" w:cs="Arial"/>
          <w:color w:val="262626" w:themeColor="text1" w:themeTint="D9"/>
          <w:sz w:val="24"/>
        </w:rPr>
        <w:t>所有报告人提供报告摘要和个人简介</w:t>
      </w:r>
    </w:p>
    <w:p w14:paraId="14235850" w14:textId="08DC81A9"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-0</w:t>
      </w:r>
      <w:r>
        <w:rPr>
          <w:rFonts w:ascii="Arial" w:hAnsi="Arial" w:cs="Arial" w:hint="eastAsia"/>
          <w:color w:val="262626" w:themeColor="text1" w:themeTint="D9"/>
          <w:sz w:val="24"/>
        </w:rPr>
        <w:t>9</w:t>
      </w:r>
      <w:r>
        <w:rPr>
          <w:rFonts w:ascii="Arial" w:hAnsi="Arial" w:cs="Arial"/>
          <w:color w:val="262626" w:themeColor="text1" w:themeTint="D9"/>
          <w:sz w:val="24"/>
        </w:rPr>
        <w:t>-</w:t>
      </w:r>
      <w:r>
        <w:rPr>
          <w:rFonts w:ascii="Arial" w:hAnsi="Arial" w:cs="Arial" w:hint="eastAsia"/>
          <w:color w:val="262626" w:themeColor="text1" w:themeTint="D9"/>
          <w:sz w:val="24"/>
        </w:rPr>
        <w:t>29</w:t>
      </w:r>
      <w:r>
        <w:rPr>
          <w:rFonts w:ascii="Arial" w:hAnsi="Arial" w:cs="Arial"/>
          <w:color w:val="262626" w:themeColor="text1" w:themeTint="D9"/>
          <w:sz w:val="24"/>
        </w:rPr>
        <w:t xml:space="preserve"> End of early-bird </w:t>
      </w:r>
      <w:r w:rsidR="00971D20">
        <w:rPr>
          <w:rFonts w:ascii="Arial" w:hAnsi="Arial" w:cs="Arial"/>
          <w:color w:val="262626" w:themeColor="text1" w:themeTint="D9"/>
          <w:sz w:val="24"/>
        </w:rPr>
        <w:t xml:space="preserve">registration </w:t>
      </w:r>
      <w:r>
        <w:rPr>
          <w:rFonts w:ascii="Arial" w:hAnsi="Arial" w:cs="Arial"/>
          <w:color w:val="262626" w:themeColor="text1" w:themeTint="D9"/>
          <w:sz w:val="24"/>
        </w:rPr>
        <w:t>停止接收早期报名申请</w:t>
      </w:r>
    </w:p>
    <w:p w14:paraId="2AFFA3D2" w14:textId="0E66E440"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w:t>
      </w:r>
      <w:r>
        <w:rPr>
          <w:rFonts w:ascii="Arial" w:hAnsi="Arial" w:cs="Arial" w:hint="eastAsia"/>
          <w:color w:val="262626" w:themeColor="text1" w:themeTint="D9"/>
          <w:sz w:val="24"/>
        </w:rPr>
        <w:t>09</w:t>
      </w:r>
      <w:r>
        <w:rPr>
          <w:rFonts w:ascii="Arial" w:hAnsi="Arial" w:cs="Arial"/>
          <w:color w:val="262626" w:themeColor="text1" w:themeTint="D9"/>
          <w:sz w:val="24"/>
        </w:rPr>
        <w:t xml:space="preserve">-30 Regular </w:t>
      </w:r>
      <w:r w:rsidR="00971D20">
        <w:rPr>
          <w:rFonts w:ascii="Arial" w:hAnsi="Arial" w:cs="Arial"/>
          <w:color w:val="262626" w:themeColor="text1" w:themeTint="D9"/>
          <w:sz w:val="24"/>
        </w:rPr>
        <w:t xml:space="preserve">registration </w:t>
      </w:r>
      <w:r>
        <w:rPr>
          <w:rFonts w:ascii="Arial" w:hAnsi="Arial" w:cs="Arial"/>
          <w:color w:val="262626" w:themeColor="text1" w:themeTint="D9"/>
          <w:sz w:val="24"/>
        </w:rPr>
        <w:t xml:space="preserve">starts </w:t>
      </w:r>
      <w:r>
        <w:rPr>
          <w:rFonts w:ascii="Arial" w:hAnsi="Arial" w:cs="Arial"/>
          <w:color w:val="262626" w:themeColor="text1" w:themeTint="D9"/>
          <w:sz w:val="24"/>
        </w:rPr>
        <w:t>正式会议注册开始</w:t>
      </w:r>
      <w:r>
        <w:rPr>
          <w:rFonts w:ascii="Arial" w:hAnsi="Arial" w:cs="Arial"/>
          <w:color w:val="262626" w:themeColor="text1" w:themeTint="D9"/>
          <w:sz w:val="24"/>
        </w:rPr>
        <w:t>(</w:t>
      </w:r>
      <w:r>
        <w:rPr>
          <w:rFonts w:ascii="Arial" w:hAnsi="Arial" w:cs="Arial"/>
          <w:color w:val="262626" w:themeColor="text1" w:themeTint="D9"/>
          <w:sz w:val="24"/>
        </w:rPr>
        <w:t>参会代表</w:t>
      </w:r>
      <w:r>
        <w:rPr>
          <w:rFonts w:ascii="Arial" w:hAnsi="Arial" w:cs="Arial"/>
          <w:color w:val="262626" w:themeColor="text1" w:themeTint="D9"/>
          <w:sz w:val="24"/>
        </w:rPr>
        <w:t xml:space="preserve"> </w:t>
      </w:r>
      <w:r>
        <w:rPr>
          <w:rFonts w:ascii="Arial" w:hAnsi="Arial" w:cs="Arial" w:hint="eastAsia"/>
          <w:color w:val="262626" w:themeColor="text1" w:themeTint="D9"/>
          <w:sz w:val="24"/>
        </w:rPr>
        <w:t>20</w:t>
      </w:r>
      <w:r>
        <w:rPr>
          <w:rFonts w:ascii="Arial" w:hAnsi="Arial" w:cs="Arial"/>
          <w:color w:val="262626" w:themeColor="text1" w:themeTint="D9"/>
          <w:sz w:val="24"/>
        </w:rPr>
        <w:t xml:space="preserve">00 </w:t>
      </w:r>
      <w:r>
        <w:rPr>
          <w:rFonts w:ascii="Arial" w:hAnsi="Arial" w:cs="Arial"/>
          <w:color w:val="262626" w:themeColor="text1" w:themeTint="D9"/>
          <w:sz w:val="24"/>
        </w:rPr>
        <w:t>元，学生</w:t>
      </w:r>
      <w:r>
        <w:rPr>
          <w:rFonts w:ascii="Arial" w:hAnsi="Arial" w:cs="Arial"/>
          <w:color w:val="262626" w:themeColor="text1" w:themeTint="D9"/>
          <w:sz w:val="24"/>
        </w:rPr>
        <w:t xml:space="preserve"> </w:t>
      </w:r>
      <w:r>
        <w:rPr>
          <w:rFonts w:ascii="Arial" w:hAnsi="Arial" w:cs="Arial" w:hint="eastAsia"/>
          <w:color w:val="262626" w:themeColor="text1" w:themeTint="D9"/>
          <w:sz w:val="24"/>
        </w:rPr>
        <w:t>10</w:t>
      </w:r>
      <w:r>
        <w:rPr>
          <w:rFonts w:ascii="Arial" w:hAnsi="Arial" w:cs="Arial"/>
          <w:color w:val="262626" w:themeColor="text1" w:themeTint="D9"/>
          <w:sz w:val="24"/>
        </w:rPr>
        <w:t>00</w:t>
      </w:r>
      <w:r>
        <w:rPr>
          <w:rFonts w:ascii="Arial" w:hAnsi="Arial" w:cs="Arial"/>
          <w:color w:val="262626" w:themeColor="text1" w:themeTint="D9"/>
          <w:sz w:val="24"/>
        </w:rPr>
        <w:t>元，不包括住宿，包括午、晚餐</w:t>
      </w:r>
      <w:r>
        <w:rPr>
          <w:rFonts w:ascii="Arial" w:hAnsi="Arial" w:cs="Arial"/>
          <w:color w:val="262626" w:themeColor="text1" w:themeTint="D9"/>
          <w:sz w:val="24"/>
        </w:rPr>
        <w:t>)</w:t>
      </w:r>
    </w:p>
    <w:p w14:paraId="2C3C6FF4"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w:t>
      </w:r>
      <w:r>
        <w:rPr>
          <w:rFonts w:ascii="Arial" w:hAnsi="Arial" w:cs="Arial" w:hint="eastAsia"/>
          <w:color w:val="262626" w:themeColor="text1" w:themeTint="D9"/>
          <w:sz w:val="24"/>
        </w:rPr>
        <w:t>10</w:t>
      </w:r>
      <w:r>
        <w:rPr>
          <w:rFonts w:ascii="Arial" w:hAnsi="Arial" w:cs="Arial"/>
          <w:color w:val="262626" w:themeColor="text1" w:themeTint="D9"/>
          <w:sz w:val="24"/>
        </w:rPr>
        <w:t xml:space="preserve">-15 Poster presentation submission ends </w:t>
      </w:r>
      <w:r>
        <w:rPr>
          <w:rFonts w:ascii="Arial" w:hAnsi="Arial" w:cs="Arial" w:hint="eastAsia"/>
          <w:color w:val="262626" w:themeColor="text1" w:themeTint="D9"/>
          <w:sz w:val="24"/>
        </w:rPr>
        <w:t>墙</w:t>
      </w:r>
      <w:r>
        <w:rPr>
          <w:rFonts w:ascii="Arial" w:hAnsi="Arial" w:cs="Arial"/>
          <w:color w:val="262626" w:themeColor="text1" w:themeTint="D9"/>
          <w:sz w:val="24"/>
        </w:rPr>
        <w:t>报报告申请结束</w:t>
      </w:r>
    </w:p>
    <w:p w14:paraId="259FB41E"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w:t>
      </w:r>
      <w:r>
        <w:rPr>
          <w:rFonts w:ascii="Arial" w:hAnsi="Arial" w:cs="Arial" w:hint="eastAsia"/>
          <w:color w:val="262626" w:themeColor="text1" w:themeTint="D9"/>
          <w:sz w:val="24"/>
        </w:rPr>
        <w:t>10</w:t>
      </w:r>
      <w:r>
        <w:rPr>
          <w:rFonts w:ascii="Arial" w:hAnsi="Arial" w:cs="Arial"/>
          <w:color w:val="262626" w:themeColor="text1" w:themeTint="D9"/>
          <w:sz w:val="24"/>
        </w:rPr>
        <w:t xml:space="preserve">-15 Meeting program finalized </w:t>
      </w:r>
      <w:r>
        <w:rPr>
          <w:rFonts w:ascii="Arial" w:hAnsi="Arial" w:cs="Arial"/>
          <w:color w:val="262626" w:themeColor="text1" w:themeTint="D9"/>
          <w:sz w:val="24"/>
        </w:rPr>
        <w:t>大会最后日程确定，印刷</w:t>
      </w:r>
    </w:p>
    <w:p w14:paraId="7ACD9985" w14:textId="77777777" w:rsidR="0035277A" w:rsidRDefault="00130F94">
      <w:pPr>
        <w:spacing w:line="288" w:lineRule="auto"/>
        <w:rPr>
          <w:rFonts w:ascii="Arial" w:hAnsi="Arial" w:cs="Arial"/>
          <w:color w:val="262626" w:themeColor="text1" w:themeTint="D9"/>
          <w:sz w:val="24"/>
        </w:rPr>
      </w:pPr>
      <w:r>
        <w:rPr>
          <w:rFonts w:ascii="Arial" w:hAnsi="Arial" w:cs="Arial"/>
          <w:color w:val="262626" w:themeColor="text1" w:themeTint="D9"/>
          <w:sz w:val="24"/>
        </w:rPr>
        <w:t>202</w:t>
      </w:r>
      <w:r>
        <w:rPr>
          <w:rFonts w:ascii="Arial" w:hAnsi="Arial" w:cs="Arial" w:hint="eastAsia"/>
          <w:color w:val="262626" w:themeColor="text1" w:themeTint="D9"/>
          <w:sz w:val="24"/>
        </w:rPr>
        <w:t>6</w:t>
      </w:r>
      <w:r>
        <w:rPr>
          <w:rFonts w:ascii="Arial" w:hAnsi="Arial" w:cs="Arial"/>
          <w:color w:val="262626" w:themeColor="text1" w:themeTint="D9"/>
          <w:sz w:val="24"/>
        </w:rPr>
        <w:t>-</w:t>
      </w:r>
      <w:r>
        <w:rPr>
          <w:rFonts w:ascii="Arial" w:hAnsi="Arial" w:cs="Arial" w:hint="eastAsia"/>
          <w:color w:val="262626" w:themeColor="text1" w:themeTint="D9"/>
          <w:sz w:val="24"/>
        </w:rPr>
        <w:t>11</w:t>
      </w:r>
      <w:r>
        <w:rPr>
          <w:rFonts w:ascii="Arial" w:hAnsi="Arial" w:cs="Arial"/>
          <w:color w:val="262626" w:themeColor="text1" w:themeTint="D9"/>
          <w:sz w:val="24"/>
        </w:rPr>
        <w:t xml:space="preserve">-06 Meeting starts </w:t>
      </w:r>
      <w:r>
        <w:rPr>
          <w:rFonts w:ascii="Arial" w:hAnsi="Arial" w:cs="Arial"/>
          <w:color w:val="262626" w:themeColor="text1" w:themeTint="D9"/>
          <w:sz w:val="24"/>
        </w:rPr>
        <w:t>大会开幕</w:t>
      </w:r>
    </w:p>
    <w:p w14:paraId="3C876D1E" w14:textId="77777777" w:rsidR="0035277A" w:rsidRDefault="0035277A">
      <w:pPr>
        <w:spacing w:line="288" w:lineRule="auto"/>
        <w:rPr>
          <w:rFonts w:ascii="Arial" w:hAnsi="Arial" w:cs="Arial"/>
          <w:color w:val="262626" w:themeColor="text1" w:themeTint="D9"/>
          <w:sz w:val="24"/>
        </w:rPr>
      </w:pPr>
    </w:p>
    <w:p w14:paraId="3271DDA8" w14:textId="77777777" w:rsidR="0035277A" w:rsidRDefault="00130F94">
      <w:pPr>
        <w:spacing w:line="288" w:lineRule="auto"/>
        <w:rPr>
          <w:rFonts w:ascii="Arial" w:hAnsi="Arial" w:cs="Arial"/>
          <w:b/>
          <w:color w:val="262626" w:themeColor="text1" w:themeTint="D9"/>
          <w:sz w:val="24"/>
        </w:rPr>
      </w:pPr>
      <w:r>
        <w:rPr>
          <w:rFonts w:ascii="Arial" w:hAnsi="Arial" w:cs="Arial"/>
          <w:b/>
          <w:color w:val="262626" w:themeColor="text1" w:themeTint="D9"/>
          <w:sz w:val="24"/>
        </w:rPr>
        <w:t>Meeting Contacts</w:t>
      </w:r>
      <w:r>
        <w:rPr>
          <w:rFonts w:ascii="Arial" w:hAnsi="Arial" w:cs="Arial"/>
          <w:bCs/>
          <w:color w:val="262626" w:themeColor="text1" w:themeTint="D9"/>
          <w:sz w:val="24"/>
        </w:rPr>
        <w:t xml:space="preserve"> (</w:t>
      </w:r>
      <w:r>
        <w:rPr>
          <w:rFonts w:ascii="Arial" w:hAnsi="Arial" w:cs="Arial"/>
          <w:bCs/>
          <w:color w:val="262626" w:themeColor="text1" w:themeTint="D9"/>
          <w:sz w:val="24"/>
        </w:rPr>
        <w:t>会议联系</w:t>
      </w:r>
      <w:r>
        <w:rPr>
          <w:rFonts w:ascii="Arial" w:hAnsi="Arial" w:cs="Arial" w:hint="eastAsia"/>
          <w:bCs/>
          <w:color w:val="262626" w:themeColor="text1" w:themeTint="D9"/>
          <w:sz w:val="24"/>
        </w:rPr>
        <w:t>)</w:t>
      </w:r>
      <w:r>
        <w:rPr>
          <w:rFonts w:ascii="Arial" w:hAnsi="Arial" w:cs="Arial"/>
          <w:bCs/>
          <w:color w:val="262626" w:themeColor="text1" w:themeTint="D9"/>
          <w:sz w:val="24"/>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537"/>
      </w:tblGrid>
      <w:tr w:rsidR="0035277A" w14:paraId="243FB769" w14:textId="77777777">
        <w:tc>
          <w:tcPr>
            <w:tcW w:w="4621" w:type="dxa"/>
            <w:tcBorders>
              <w:tl2br w:val="nil"/>
              <w:tr2bl w:val="nil"/>
            </w:tcBorders>
          </w:tcPr>
          <w:p w14:paraId="555153FE" w14:textId="77777777" w:rsidR="0035277A" w:rsidRDefault="00130F94">
            <w:pPr>
              <w:spacing w:line="288" w:lineRule="auto"/>
              <w:rPr>
                <w:rFonts w:ascii="Arial" w:hAnsi="Arial" w:cs="Arial"/>
                <w:b/>
                <w:bCs/>
                <w:i/>
                <w:iCs/>
                <w:color w:val="262626" w:themeColor="text1" w:themeTint="D9"/>
                <w:sz w:val="24"/>
              </w:rPr>
            </w:pPr>
            <w:r>
              <w:rPr>
                <w:rFonts w:ascii="Arial" w:hAnsi="Arial" w:cs="Arial"/>
                <w:b/>
                <w:bCs/>
                <w:i/>
                <w:iCs/>
                <w:color w:val="262626" w:themeColor="text1" w:themeTint="D9"/>
                <w:sz w:val="24"/>
              </w:rPr>
              <w:t>Xiao-Ning Wang (</w:t>
            </w:r>
            <w:r>
              <w:rPr>
                <w:rFonts w:ascii="Arial" w:hAnsi="Arial" w:cs="Arial" w:hint="eastAsia"/>
                <w:b/>
                <w:bCs/>
                <w:i/>
                <w:iCs/>
                <w:color w:val="262626" w:themeColor="text1" w:themeTint="D9"/>
                <w:sz w:val="24"/>
              </w:rPr>
              <w:t>王晓宁</w:t>
            </w:r>
            <w:r>
              <w:rPr>
                <w:rFonts w:ascii="Arial" w:hAnsi="Arial" w:cs="Arial"/>
                <w:b/>
                <w:bCs/>
                <w:i/>
                <w:iCs/>
                <w:color w:val="262626" w:themeColor="text1" w:themeTint="D9"/>
                <w:sz w:val="24"/>
              </w:rPr>
              <w:t>)</w:t>
            </w:r>
          </w:p>
          <w:p w14:paraId="2C100892" w14:textId="77777777" w:rsidR="0035277A" w:rsidRDefault="00130F94">
            <w:pPr>
              <w:spacing w:line="288" w:lineRule="auto"/>
              <w:ind w:firstLineChars="200" w:firstLine="480"/>
              <w:rPr>
                <w:rFonts w:ascii="Arial" w:hAnsi="Arial" w:cs="Arial"/>
                <w:color w:val="262626" w:themeColor="text1" w:themeTint="D9"/>
                <w:sz w:val="24"/>
              </w:rPr>
            </w:pPr>
            <w:r>
              <w:rPr>
                <w:rFonts w:ascii="Arial" w:hAnsi="Arial" w:cs="Arial"/>
                <w:color w:val="262626" w:themeColor="text1" w:themeTint="D9"/>
                <w:sz w:val="24"/>
              </w:rPr>
              <w:t xml:space="preserve">Email: </w:t>
            </w:r>
            <w:hyperlink r:id="rId7" w:history="1">
              <w:r>
                <w:rPr>
                  <w:rStyle w:val="af1"/>
                  <w:rFonts w:ascii="Arial" w:hAnsi="Arial" w:cs="Arial"/>
                  <w:sz w:val="24"/>
                </w:rPr>
                <w:t>wxn@nju.edu.cn</w:t>
              </w:r>
            </w:hyperlink>
          </w:p>
          <w:p w14:paraId="7E25A5F2" w14:textId="77777777" w:rsidR="0035277A" w:rsidRDefault="00130F94">
            <w:pPr>
              <w:spacing w:line="288" w:lineRule="auto"/>
              <w:ind w:firstLineChars="200" w:firstLine="480"/>
              <w:rPr>
                <w:rFonts w:ascii="Arial" w:hAnsi="Arial" w:cs="Arial"/>
                <w:b/>
                <w:bCs/>
                <w:i/>
                <w:iCs/>
                <w:color w:val="262626" w:themeColor="text1" w:themeTint="D9"/>
                <w:sz w:val="24"/>
              </w:rPr>
            </w:pPr>
            <w:r>
              <w:rPr>
                <w:rFonts w:ascii="Arial" w:hAnsi="Arial" w:cs="Arial"/>
                <w:color w:val="262626" w:themeColor="text1" w:themeTint="D9"/>
                <w:sz w:val="24"/>
              </w:rPr>
              <w:t>Mobile: +86 137 7065 1203</w:t>
            </w:r>
          </w:p>
        </w:tc>
        <w:tc>
          <w:tcPr>
            <w:tcW w:w="4621" w:type="dxa"/>
            <w:tcBorders>
              <w:tl2br w:val="nil"/>
              <w:tr2bl w:val="nil"/>
            </w:tcBorders>
          </w:tcPr>
          <w:p w14:paraId="055C3E1D" w14:textId="77777777" w:rsidR="0035277A" w:rsidRDefault="00130F94">
            <w:pPr>
              <w:spacing w:line="288" w:lineRule="auto"/>
              <w:rPr>
                <w:rFonts w:ascii="Arial" w:hAnsi="Arial" w:cs="Arial"/>
                <w:b/>
                <w:bCs/>
                <w:i/>
                <w:iCs/>
                <w:color w:val="262626" w:themeColor="text1" w:themeTint="D9"/>
                <w:sz w:val="24"/>
              </w:rPr>
            </w:pPr>
            <w:r>
              <w:rPr>
                <w:rFonts w:ascii="Arial" w:hAnsi="Arial" w:cs="Arial"/>
                <w:b/>
                <w:bCs/>
                <w:i/>
                <w:iCs/>
                <w:color w:val="262626" w:themeColor="text1" w:themeTint="D9"/>
                <w:sz w:val="24"/>
              </w:rPr>
              <w:t>Nan-Xi Wang (</w:t>
            </w:r>
            <w:r>
              <w:rPr>
                <w:rFonts w:ascii="Arial" w:hAnsi="Arial" w:cs="Arial" w:hint="eastAsia"/>
                <w:b/>
                <w:bCs/>
                <w:i/>
                <w:iCs/>
                <w:color w:val="262626" w:themeColor="text1" w:themeTint="D9"/>
                <w:sz w:val="24"/>
              </w:rPr>
              <w:t>王南溪</w:t>
            </w:r>
            <w:r>
              <w:rPr>
                <w:rFonts w:ascii="Arial" w:hAnsi="Arial" w:cs="Arial"/>
                <w:b/>
                <w:bCs/>
                <w:i/>
                <w:iCs/>
                <w:color w:val="262626" w:themeColor="text1" w:themeTint="D9"/>
                <w:sz w:val="24"/>
              </w:rPr>
              <w:t>)</w:t>
            </w:r>
          </w:p>
          <w:p w14:paraId="3EC78220" w14:textId="77777777" w:rsidR="0035277A" w:rsidRDefault="00130F94">
            <w:pPr>
              <w:spacing w:line="288" w:lineRule="auto"/>
              <w:ind w:firstLineChars="200" w:firstLine="480"/>
              <w:rPr>
                <w:rFonts w:ascii="Arial" w:hAnsi="Arial" w:cs="Arial"/>
                <w:color w:val="000000"/>
                <w:sz w:val="24"/>
                <w:shd w:val="clear" w:color="auto" w:fill="FFFFFF"/>
              </w:rPr>
            </w:pPr>
            <w:r>
              <w:rPr>
                <w:rFonts w:ascii="Arial" w:hAnsi="Arial" w:cs="Arial"/>
                <w:color w:val="262626" w:themeColor="text1" w:themeTint="D9"/>
                <w:sz w:val="24"/>
              </w:rPr>
              <w:t xml:space="preserve">Email: </w:t>
            </w:r>
            <w:hyperlink r:id="rId8" w:history="1">
              <w:r>
                <w:rPr>
                  <w:rStyle w:val="af1"/>
                  <w:rFonts w:ascii="Arial" w:hAnsi="Arial" w:cs="Arial"/>
                  <w:sz w:val="24"/>
                  <w:shd w:val="clear" w:color="auto" w:fill="FFFFFF"/>
                </w:rPr>
                <w:t>nanxi.wang@njucm.edu.cn</w:t>
              </w:r>
            </w:hyperlink>
          </w:p>
          <w:p w14:paraId="06D7EA2F" w14:textId="77777777" w:rsidR="0035277A" w:rsidRDefault="00130F94">
            <w:pPr>
              <w:spacing w:line="288" w:lineRule="auto"/>
              <w:ind w:firstLineChars="200" w:firstLine="480"/>
              <w:rPr>
                <w:rFonts w:ascii="Arial" w:hAnsi="Arial" w:cs="Arial"/>
                <w:b/>
                <w:bCs/>
                <w:i/>
                <w:iCs/>
                <w:color w:val="262626" w:themeColor="text1" w:themeTint="D9"/>
                <w:sz w:val="24"/>
              </w:rPr>
            </w:pPr>
            <w:r>
              <w:rPr>
                <w:rFonts w:ascii="Arial" w:hAnsi="Arial" w:cs="Arial"/>
                <w:color w:val="262626" w:themeColor="text1" w:themeTint="D9"/>
                <w:sz w:val="24"/>
              </w:rPr>
              <w:t>Mobile: +86 137 7666 2290</w:t>
            </w:r>
          </w:p>
        </w:tc>
      </w:tr>
      <w:tr w:rsidR="0035277A" w14:paraId="159E135B" w14:textId="77777777">
        <w:trPr>
          <w:trHeight w:val="1085"/>
        </w:trPr>
        <w:tc>
          <w:tcPr>
            <w:tcW w:w="4621" w:type="dxa"/>
            <w:tcBorders>
              <w:tl2br w:val="nil"/>
              <w:tr2bl w:val="nil"/>
            </w:tcBorders>
          </w:tcPr>
          <w:p w14:paraId="3B6C02AC" w14:textId="77777777" w:rsidR="0035277A" w:rsidRDefault="00130F94">
            <w:pPr>
              <w:spacing w:line="288" w:lineRule="auto"/>
              <w:rPr>
                <w:rFonts w:ascii="Arial" w:hAnsi="Arial" w:cs="Arial"/>
                <w:b/>
                <w:bCs/>
                <w:i/>
                <w:iCs/>
                <w:color w:val="262626" w:themeColor="text1" w:themeTint="D9"/>
                <w:sz w:val="24"/>
              </w:rPr>
            </w:pPr>
            <w:r>
              <w:rPr>
                <w:rFonts w:ascii="Arial" w:hAnsi="Arial" w:cs="Arial"/>
                <w:b/>
                <w:bCs/>
                <w:i/>
                <w:iCs/>
                <w:color w:val="262626" w:themeColor="text1" w:themeTint="D9"/>
                <w:sz w:val="24"/>
              </w:rPr>
              <w:t>Jing Shi (</w:t>
            </w:r>
            <w:r>
              <w:rPr>
                <w:rFonts w:ascii="Arial" w:hAnsi="Arial" w:cs="Arial" w:hint="eastAsia"/>
                <w:b/>
                <w:bCs/>
                <w:i/>
                <w:iCs/>
                <w:color w:val="262626" w:themeColor="text1" w:themeTint="D9"/>
                <w:sz w:val="24"/>
              </w:rPr>
              <w:t>史净</w:t>
            </w:r>
            <w:r>
              <w:rPr>
                <w:rFonts w:ascii="Arial" w:hAnsi="Arial" w:cs="Arial"/>
                <w:b/>
                <w:bCs/>
                <w:i/>
                <w:iCs/>
                <w:color w:val="262626" w:themeColor="text1" w:themeTint="D9"/>
                <w:sz w:val="24"/>
              </w:rPr>
              <w:t>)</w:t>
            </w:r>
          </w:p>
          <w:p w14:paraId="39AF5DEC" w14:textId="77777777" w:rsidR="0035277A" w:rsidRDefault="00130F94">
            <w:pPr>
              <w:spacing w:line="288" w:lineRule="auto"/>
              <w:ind w:firstLineChars="200" w:firstLine="480"/>
              <w:rPr>
                <w:rFonts w:ascii="Arial" w:hAnsi="Arial" w:cs="Arial"/>
                <w:color w:val="262626" w:themeColor="text1" w:themeTint="D9"/>
                <w:sz w:val="24"/>
              </w:rPr>
            </w:pPr>
            <w:r>
              <w:rPr>
                <w:rFonts w:ascii="Arial" w:hAnsi="Arial" w:cs="Arial"/>
                <w:color w:val="262626" w:themeColor="text1" w:themeTint="D9"/>
                <w:sz w:val="24"/>
              </w:rPr>
              <w:t xml:space="preserve">Email: </w:t>
            </w:r>
            <w:hyperlink r:id="rId9" w:history="1">
              <w:r>
                <w:rPr>
                  <w:rStyle w:val="af1"/>
                  <w:rFonts w:ascii="Arial" w:hAnsi="Arial" w:cs="Arial"/>
                  <w:color w:val="0F37FF" w:themeColor="hyperlink" w:themeTint="D9"/>
                  <w:sz w:val="24"/>
                </w:rPr>
                <w:t>shijing@nju.edu.cn</w:t>
              </w:r>
            </w:hyperlink>
          </w:p>
          <w:p w14:paraId="17B2ED9F" w14:textId="77777777" w:rsidR="0035277A" w:rsidRDefault="00130F94">
            <w:pPr>
              <w:spacing w:line="288" w:lineRule="auto"/>
              <w:ind w:firstLineChars="200" w:firstLine="480"/>
              <w:rPr>
                <w:rFonts w:ascii="Arial" w:hAnsi="Arial" w:cs="Arial"/>
                <w:b/>
                <w:bCs/>
                <w:i/>
                <w:iCs/>
                <w:color w:val="262626" w:themeColor="text1" w:themeTint="D9"/>
                <w:sz w:val="24"/>
              </w:rPr>
            </w:pPr>
            <w:r>
              <w:rPr>
                <w:rFonts w:ascii="Arial" w:hAnsi="Arial" w:cs="Arial"/>
                <w:color w:val="262626" w:themeColor="text1" w:themeTint="D9"/>
                <w:sz w:val="24"/>
              </w:rPr>
              <w:t>Mobile: +86 175 5106 1242</w:t>
            </w:r>
          </w:p>
        </w:tc>
        <w:tc>
          <w:tcPr>
            <w:tcW w:w="4621" w:type="dxa"/>
            <w:tcBorders>
              <w:tl2br w:val="nil"/>
              <w:tr2bl w:val="nil"/>
            </w:tcBorders>
          </w:tcPr>
          <w:p w14:paraId="465299CB" w14:textId="77777777" w:rsidR="0035277A" w:rsidRDefault="00130F94">
            <w:pPr>
              <w:spacing w:line="288" w:lineRule="auto"/>
              <w:rPr>
                <w:rFonts w:ascii="Arial" w:hAnsi="Arial" w:cs="Arial"/>
                <w:b/>
                <w:bCs/>
                <w:i/>
                <w:iCs/>
                <w:color w:val="262626" w:themeColor="text1" w:themeTint="D9"/>
                <w:sz w:val="24"/>
              </w:rPr>
            </w:pPr>
            <w:r>
              <w:rPr>
                <w:rFonts w:ascii="Arial" w:eastAsia="A" w:hAnsi="Arial" w:cs="Arial"/>
                <w:b/>
                <w:bCs/>
                <w:i/>
                <w:iCs/>
                <w:color w:val="262626" w:themeColor="text1" w:themeTint="D9"/>
                <w:sz w:val="24"/>
              </w:rPr>
              <w:t>Yi-Shuang Wang</w:t>
            </w:r>
            <w:r>
              <w:rPr>
                <w:rFonts w:ascii="Arial" w:hAnsi="Arial" w:cs="Arial"/>
                <w:b/>
                <w:bCs/>
                <w:i/>
                <w:iCs/>
                <w:color w:val="262626" w:themeColor="text1" w:themeTint="D9"/>
                <w:sz w:val="24"/>
              </w:rPr>
              <w:t xml:space="preserve"> (</w:t>
            </w:r>
            <w:r>
              <w:rPr>
                <w:rFonts w:ascii="Arial" w:hAnsi="Arial" w:cs="Arial" w:hint="eastAsia"/>
                <w:b/>
                <w:bCs/>
                <w:i/>
                <w:iCs/>
                <w:color w:val="262626" w:themeColor="text1" w:themeTint="D9"/>
                <w:sz w:val="24"/>
              </w:rPr>
              <w:t>王以爽</w:t>
            </w:r>
            <w:r>
              <w:rPr>
                <w:rFonts w:ascii="Arial" w:hAnsi="Arial" w:cs="Arial"/>
                <w:b/>
                <w:bCs/>
                <w:i/>
                <w:iCs/>
                <w:color w:val="262626" w:themeColor="text1" w:themeTint="D9"/>
                <w:sz w:val="24"/>
              </w:rPr>
              <w:t>)</w:t>
            </w:r>
          </w:p>
          <w:p w14:paraId="69E2E0F4" w14:textId="028F480C" w:rsidR="0035277A" w:rsidRPr="00CA3A5A" w:rsidRDefault="00130F94">
            <w:pPr>
              <w:spacing w:line="288" w:lineRule="auto"/>
              <w:ind w:firstLineChars="200" w:firstLine="480"/>
              <w:rPr>
                <w:rStyle w:val="af1"/>
                <w:color w:val="262626" w:themeColor="text1" w:themeTint="D9"/>
                <w:shd w:val="clear" w:color="auto" w:fill="FFFFFF"/>
              </w:rPr>
            </w:pPr>
            <w:r>
              <w:rPr>
                <w:rFonts w:ascii="Arial" w:hAnsi="Arial" w:cs="Arial"/>
                <w:color w:val="262626" w:themeColor="text1" w:themeTint="D9"/>
                <w:sz w:val="24"/>
              </w:rPr>
              <w:t xml:space="preserve">Email: </w:t>
            </w:r>
            <w:r w:rsidRPr="00CA3A5A">
              <w:rPr>
                <w:rStyle w:val="af1"/>
                <w:rFonts w:ascii="Arial" w:hAnsi="Arial" w:cs="Arial"/>
                <w:sz w:val="24"/>
                <w:shd w:val="clear" w:color="auto" w:fill="FFFFFF"/>
              </w:rPr>
              <w:t>wangys@njucm.edu.cn</w:t>
            </w:r>
          </w:p>
          <w:p w14:paraId="3FDCD32C" w14:textId="77777777" w:rsidR="0035277A" w:rsidRDefault="00130F94">
            <w:pPr>
              <w:spacing w:line="288" w:lineRule="auto"/>
              <w:ind w:firstLineChars="200" w:firstLine="480"/>
              <w:rPr>
                <w:rFonts w:ascii="Arial" w:hAnsi="Arial" w:cs="Arial"/>
                <w:b/>
                <w:bCs/>
                <w:i/>
                <w:iCs/>
                <w:color w:val="262626" w:themeColor="text1" w:themeTint="D9"/>
                <w:sz w:val="24"/>
              </w:rPr>
            </w:pPr>
            <w:r>
              <w:rPr>
                <w:rFonts w:ascii="Arial" w:hAnsi="Arial" w:cs="Arial"/>
                <w:color w:val="262626" w:themeColor="text1" w:themeTint="D9"/>
                <w:sz w:val="24"/>
              </w:rPr>
              <w:t xml:space="preserve">Mobile: +86 132 2206 5315 </w:t>
            </w:r>
          </w:p>
        </w:tc>
      </w:tr>
    </w:tbl>
    <w:p w14:paraId="6C5951C3" w14:textId="77777777" w:rsidR="0035277A" w:rsidRDefault="00130F94">
      <w:pPr>
        <w:spacing w:line="288" w:lineRule="auto"/>
        <w:ind w:firstLineChars="200" w:firstLine="420"/>
        <w:rPr>
          <w:rFonts w:ascii="Arial" w:hAnsi="Arial" w:cs="Arial"/>
          <w:color w:val="262626" w:themeColor="text1" w:themeTint="D9"/>
          <w:sz w:val="24"/>
        </w:rPr>
      </w:pPr>
      <w:r>
        <w:rPr>
          <w:noProof/>
        </w:rPr>
        <w:lastRenderedPageBreak/>
        <w:drawing>
          <wp:anchor distT="0" distB="0" distL="114300" distR="114300" simplePos="0" relativeHeight="251662336" behindDoc="0" locked="0" layoutInCell="1" allowOverlap="1" wp14:anchorId="2ECEB0EC" wp14:editId="4A660E06">
            <wp:simplePos x="0" y="0"/>
            <wp:positionH relativeFrom="column">
              <wp:posOffset>4486910</wp:posOffset>
            </wp:positionH>
            <wp:positionV relativeFrom="paragraph">
              <wp:posOffset>152400</wp:posOffset>
            </wp:positionV>
            <wp:extent cx="1241425" cy="76200"/>
            <wp:effectExtent l="0" t="0" r="3175"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0"/>
                    <a:stretch>
                      <a:fillRect/>
                    </a:stretch>
                  </pic:blipFill>
                  <pic:spPr>
                    <a:xfrm>
                      <a:off x="0" y="0"/>
                      <a:ext cx="1241425" cy="76200"/>
                    </a:xfrm>
                    <a:prstGeom prst="rect">
                      <a:avLst/>
                    </a:prstGeom>
                    <a:noFill/>
                    <a:ln>
                      <a:noFill/>
                    </a:ln>
                  </pic:spPr>
                </pic:pic>
              </a:graphicData>
            </a:graphic>
          </wp:anchor>
        </w:drawing>
      </w:r>
      <w:r>
        <w:rPr>
          <w:noProof/>
        </w:rPr>
        <w:drawing>
          <wp:anchor distT="0" distB="0" distL="114300" distR="114300" simplePos="0" relativeHeight="251661312" behindDoc="0" locked="0" layoutInCell="1" allowOverlap="1" wp14:anchorId="4834D02D" wp14:editId="2D231994">
            <wp:simplePos x="0" y="0"/>
            <wp:positionH relativeFrom="column">
              <wp:posOffset>777875</wp:posOffset>
            </wp:positionH>
            <wp:positionV relativeFrom="paragraph">
              <wp:posOffset>149225</wp:posOffset>
            </wp:positionV>
            <wp:extent cx="3918585" cy="90805"/>
            <wp:effectExtent l="0" t="0" r="18415" b="1079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3918585" cy="908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36990454" wp14:editId="2747E1E2">
            <wp:simplePos x="0" y="0"/>
            <wp:positionH relativeFrom="column">
              <wp:posOffset>726440</wp:posOffset>
            </wp:positionH>
            <wp:positionV relativeFrom="paragraph">
              <wp:posOffset>110490</wp:posOffset>
            </wp:positionV>
            <wp:extent cx="4851400" cy="112395"/>
            <wp:effectExtent l="0" t="0" r="0" b="1460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4851400" cy="11239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BB16D00" wp14:editId="30AF60EF">
            <wp:simplePos x="0" y="0"/>
            <wp:positionH relativeFrom="column">
              <wp:posOffset>419100</wp:posOffset>
            </wp:positionH>
            <wp:positionV relativeFrom="paragraph">
              <wp:posOffset>220980</wp:posOffset>
            </wp:positionV>
            <wp:extent cx="5403215" cy="1664335"/>
            <wp:effectExtent l="0" t="0" r="6985" b="1206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lum bright="6000" contrast="-6000"/>
                    </a:blip>
                    <a:stretch>
                      <a:fillRect/>
                    </a:stretch>
                  </pic:blipFill>
                  <pic:spPr>
                    <a:xfrm>
                      <a:off x="0" y="0"/>
                      <a:ext cx="5403215" cy="1664335"/>
                    </a:xfrm>
                    <a:prstGeom prst="rect">
                      <a:avLst/>
                    </a:prstGeom>
                    <a:noFill/>
                    <a:ln>
                      <a:noFill/>
                    </a:ln>
                  </pic:spPr>
                </pic:pic>
              </a:graphicData>
            </a:graphic>
          </wp:anchor>
        </w:drawing>
      </w:r>
    </w:p>
    <w:p w14:paraId="39A29F86" w14:textId="77777777" w:rsidR="0035277A" w:rsidRDefault="0035277A">
      <w:pPr>
        <w:spacing w:line="288" w:lineRule="auto"/>
        <w:rPr>
          <w:rFonts w:ascii="Arial" w:hAnsi="Arial" w:cs="Arial"/>
          <w:color w:val="262626" w:themeColor="text1" w:themeTint="D9"/>
          <w:sz w:val="24"/>
        </w:rPr>
      </w:pPr>
    </w:p>
    <w:sectPr w:rsidR="0035277A">
      <w:footerReference w:type="even" r:id="rId12"/>
      <w:footerReference w:type="default" r:id="rId13"/>
      <w:pgSz w:w="11906" w:h="16838"/>
      <w:pgMar w:top="1440" w:right="1440" w:bottom="1440" w:left="1440"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5643E" w14:textId="77777777" w:rsidR="00E13102" w:rsidRDefault="00E13102">
      <w:r>
        <w:separator/>
      </w:r>
    </w:p>
  </w:endnote>
  <w:endnote w:type="continuationSeparator" w:id="0">
    <w:p w14:paraId="2B5199A9" w14:textId="77777777" w:rsidR="00E13102" w:rsidRDefault="00E13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
    <w:altName w:val="苹方-简"/>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82714187"/>
    </w:sdtPr>
    <w:sdtEndPr>
      <w:rPr>
        <w:rStyle w:val="af"/>
      </w:rPr>
    </w:sdtEndPr>
    <w:sdtContent>
      <w:p w14:paraId="09C65849" w14:textId="77777777" w:rsidR="0035277A" w:rsidRDefault="00130F94">
        <w:pPr>
          <w:pStyle w:val="a7"/>
          <w:framePr w:wrap="auto"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1935A7D6" w14:textId="77777777" w:rsidR="0035277A" w:rsidRDefault="0035277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
    </w:sdtPr>
    <w:sdtEndPr>
      <w:rPr>
        <w:rStyle w:val="af"/>
      </w:rPr>
    </w:sdtEndPr>
    <w:sdtContent>
      <w:p w14:paraId="22CDA5D1" w14:textId="77777777" w:rsidR="0035277A" w:rsidRDefault="00130F94">
        <w:pPr>
          <w:pStyle w:val="a7"/>
          <w:framePr w:wrap="auto"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rPr>
          <w:t>1</w:t>
        </w:r>
        <w:r>
          <w:rPr>
            <w:rStyle w:val="af"/>
          </w:rPr>
          <w:fldChar w:fldCharType="end"/>
        </w:r>
      </w:p>
    </w:sdtContent>
  </w:sdt>
  <w:p w14:paraId="465EFF9E" w14:textId="77777777" w:rsidR="0035277A" w:rsidRDefault="0035277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6B075" w14:textId="77777777" w:rsidR="00E13102" w:rsidRDefault="00E13102">
      <w:r>
        <w:separator/>
      </w:r>
    </w:p>
  </w:footnote>
  <w:footnote w:type="continuationSeparator" w:id="0">
    <w:p w14:paraId="472E8204" w14:textId="77777777" w:rsidR="00E13102" w:rsidRDefault="00E13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F3FAA"/>
    <w:multiLevelType w:val="multilevel"/>
    <w:tmpl w:val="3C0F3F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bordersDoNotSurroundHeader/>
  <w:bordersDoNotSurroundFooter/>
  <w:trackRevisions/>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DB5E94"/>
    <w:rsid w:val="7DDB5E94"/>
    <w:rsid w:val="86FF242B"/>
    <w:rsid w:val="BFFF37A3"/>
    <w:rsid w:val="EFDF311B"/>
    <w:rsid w:val="F6BF6C2C"/>
    <w:rsid w:val="F795E40C"/>
    <w:rsid w:val="FEFFD8D9"/>
    <w:rsid w:val="FFEB48E5"/>
    <w:rsid w:val="0000154D"/>
    <w:rsid w:val="00006ABB"/>
    <w:rsid w:val="00007AFB"/>
    <w:rsid w:val="000101E9"/>
    <w:rsid w:val="00012F7D"/>
    <w:rsid w:val="00030D69"/>
    <w:rsid w:val="00037030"/>
    <w:rsid w:val="00037A92"/>
    <w:rsid w:val="000457BA"/>
    <w:rsid w:val="00046440"/>
    <w:rsid w:val="000541F2"/>
    <w:rsid w:val="000545E0"/>
    <w:rsid w:val="000637AD"/>
    <w:rsid w:val="00066312"/>
    <w:rsid w:val="00066909"/>
    <w:rsid w:val="00080D4E"/>
    <w:rsid w:val="000910F4"/>
    <w:rsid w:val="000919C1"/>
    <w:rsid w:val="00092482"/>
    <w:rsid w:val="00096302"/>
    <w:rsid w:val="00096941"/>
    <w:rsid w:val="000A3EF5"/>
    <w:rsid w:val="000B08A7"/>
    <w:rsid w:val="000B4D08"/>
    <w:rsid w:val="000B7F2C"/>
    <w:rsid w:val="000D3B21"/>
    <w:rsid w:val="000D4FD3"/>
    <w:rsid w:val="000D55D6"/>
    <w:rsid w:val="000E39DD"/>
    <w:rsid w:val="000F13B4"/>
    <w:rsid w:val="001031F6"/>
    <w:rsid w:val="001050D0"/>
    <w:rsid w:val="001076F4"/>
    <w:rsid w:val="001109BB"/>
    <w:rsid w:val="00111752"/>
    <w:rsid w:val="00111978"/>
    <w:rsid w:val="00112294"/>
    <w:rsid w:val="00120028"/>
    <w:rsid w:val="00120CF8"/>
    <w:rsid w:val="00121BC1"/>
    <w:rsid w:val="00124435"/>
    <w:rsid w:val="00130F94"/>
    <w:rsid w:val="00134296"/>
    <w:rsid w:val="00142BB3"/>
    <w:rsid w:val="00143D84"/>
    <w:rsid w:val="0014504B"/>
    <w:rsid w:val="00145C19"/>
    <w:rsid w:val="00150E04"/>
    <w:rsid w:val="0015107A"/>
    <w:rsid w:val="001552A2"/>
    <w:rsid w:val="00162167"/>
    <w:rsid w:val="00173184"/>
    <w:rsid w:val="00181D4E"/>
    <w:rsid w:val="00181E91"/>
    <w:rsid w:val="001843B1"/>
    <w:rsid w:val="001905C7"/>
    <w:rsid w:val="0019666E"/>
    <w:rsid w:val="001A00FC"/>
    <w:rsid w:val="001A4C9F"/>
    <w:rsid w:val="001B0003"/>
    <w:rsid w:val="001B1E3B"/>
    <w:rsid w:val="001B350E"/>
    <w:rsid w:val="001B3E4B"/>
    <w:rsid w:val="001B50B1"/>
    <w:rsid w:val="001B6994"/>
    <w:rsid w:val="001C4A64"/>
    <w:rsid w:val="001C63C3"/>
    <w:rsid w:val="001D3275"/>
    <w:rsid w:val="001D7761"/>
    <w:rsid w:val="001F053B"/>
    <w:rsid w:val="001F18B8"/>
    <w:rsid w:val="001F3FFE"/>
    <w:rsid w:val="001F586B"/>
    <w:rsid w:val="002021A9"/>
    <w:rsid w:val="00205DE8"/>
    <w:rsid w:val="0021240B"/>
    <w:rsid w:val="00216429"/>
    <w:rsid w:val="0022384E"/>
    <w:rsid w:val="0022749F"/>
    <w:rsid w:val="00232D3F"/>
    <w:rsid w:val="0023459E"/>
    <w:rsid w:val="002478DB"/>
    <w:rsid w:val="00253B0A"/>
    <w:rsid w:val="00253FB5"/>
    <w:rsid w:val="00255B53"/>
    <w:rsid w:val="00270475"/>
    <w:rsid w:val="0029604B"/>
    <w:rsid w:val="002A3EC1"/>
    <w:rsid w:val="002A483C"/>
    <w:rsid w:val="002A7004"/>
    <w:rsid w:val="002B31F0"/>
    <w:rsid w:val="002B34D9"/>
    <w:rsid w:val="002C3B3D"/>
    <w:rsid w:val="002C61B7"/>
    <w:rsid w:val="002C7BD0"/>
    <w:rsid w:val="002D46B7"/>
    <w:rsid w:val="002E779E"/>
    <w:rsid w:val="002F01AC"/>
    <w:rsid w:val="002F3737"/>
    <w:rsid w:val="00300C08"/>
    <w:rsid w:val="00321212"/>
    <w:rsid w:val="003352D1"/>
    <w:rsid w:val="003427ED"/>
    <w:rsid w:val="00343A54"/>
    <w:rsid w:val="00344758"/>
    <w:rsid w:val="003448D4"/>
    <w:rsid w:val="00346905"/>
    <w:rsid w:val="0035277A"/>
    <w:rsid w:val="00352E69"/>
    <w:rsid w:val="003571D2"/>
    <w:rsid w:val="00380AB6"/>
    <w:rsid w:val="003A5069"/>
    <w:rsid w:val="003B03E0"/>
    <w:rsid w:val="003B17BD"/>
    <w:rsid w:val="003B48FA"/>
    <w:rsid w:val="003B7F41"/>
    <w:rsid w:val="003C10A7"/>
    <w:rsid w:val="003D24B5"/>
    <w:rsid w:val="003D4C18"/>
    <w:rsid w:val="003E60E2"/>
    <w:rsid w:val="003F03D2"/>
    <w:rsid w:val="00403570"/>
    <w:rsid w:val="004041A2"/>
    <w:rsid w:val="00404404"/>
    <w:rsid w:val="004066F2"/>
    <w:rsid w:val="00420D46"/>
    <w:rsid w:val="00423DCF"/>
    <w:rsid w:val="00442B52"/>
    <w:rsid w:val="004457A1"/>
    <w:rsid w:val="00447A25"/>
    <w:rsid w:val="004610FB"/>
    <w:rsid w:val="00474BD9"/>
    <w:rsid w:val="0047560E"/>
    <w:rsid w:val="00480913"/>
    <w:rsid w:val="00482EC2"/>
    <w:rsid w:val="00487C15"/>
    <w:rsid w:val="0049052A"/>
    <w:rsid w:val="0049255D"/>
    <w:rsid w:val="004A482E"/>
    <w:rsid w:val="004A4D57"/>
    <w:rsid w:val="004A7773"/>
    <w:rsid w:val="004D44FC"/>
    <w:rsid w:val="004D6283"/>
    <w:rsid w:val="004E05F5"/>
    <w:rsid w:val="004E0C73"/>
    <w:rsid w:val="004E32E6"/>
    <w:rsid w:val="004F1150"/>
    <w:rsid w:val="004F6A48"/>
    <w:rsid w:val="004F7C3D"/>
    <w:rsid w:val="0050287F"/>
    <w:rsid w:val="00505AFB"/>
    <w:rsid w:val="00506F25"/>
    <w:rsid w:val="005071F0"/>
    <w:rsid w:val="0051524F"/>
    <w:rsid w:val="0051565D"/>
    <w:rsid w:val="00520C9F"/>
    <w:rsid w:val="005328EB"/>
    <w:rsid w:val="005368E0"/>
    <w:rsid w:val="005424ED"/>
    <w:rsid w:val="00543DE3"/>
    <w:rsid w:val="00552D41"/>
    <w:rsid w:val="0055735B"/>
    <w:rsid w:val="00571392"/>
    <w:rsid w:val="005731A9"/>
    <w:rsid w:val="00573286"/>
    <w:rsid w:val="00574355"/>
    <w:rsid w:val="00575306"/>
    <w:rsid w:val="0058216A"/>
    <w:rsid w:val="00584575"/>
    <w:rsid w:val="005848DC"/>
    <w:rsid w:val="00586679"/>
    <w:rsid w:val="005933E3"/>
    <w:rsid w:val="0059443D"/>
    <w:rsid w:val="005950BB"/>
    <w:rsid w:val="005A0945"/>
    <w:rsid w:val="005A0A09"/>
    <w:rsid w:val="005A1477"/>
    <w:rsid w:val="005A2822"/>
    <w:rsid w:val="005A568C"/>
    <w:rsid w:val="005A68A3"/>
    <w:rsid w:val="005B1ECF"/>
    <w:rsid w:val="005C0605"/>
    <w:rsid w:val="005C2E34"/>
    <w:rsid w:val="005C54E2"/>
    <w:rsid w:val="005C687A"/>
    <w:rsid w:val="005D0763"/>
    <w:rsid w:val="005D545F"/>
    <w:rsid w:val="005E1AF6"/>
    <w:rsid w:val="00605F80"/>
    <w:rsid w:val="006144B8"/>
    <w:rsid w:val="0062214F"/>
    <w:rsid w:val="006242DB"/>
    <w:rsid w:val="00626C48"/>
    <w:rsid w:val="006305E8"/>
    <w:rsid w:val="006353A4"/>
    <w:rsid w:val="00637FB2"/>
    <w:rsid w:val="0064107A"/>
    <w:rsid w:val="00642B80"/>
    <w:rsid w:val="00646B04"/>
    <w:rsid w:val="00647F3B"/>
    <w:rsid w:val="00650A91"/>
    <w:rsid w:val="00663C9E"/>
    <w:rsid w:val="00667646"/>
    <w:rsid w:val="00671585"/>
    <w:rsid w:val="00674305"/>
    <w:rsid w:val="006B17E1"/>
    <w:rsid w:val="006B6A96"/>
    <w:rsid w:val="006C2ED0"/>
    <w:rsid w:val="006C65B2"/>
    <w:rsid w:val="006D2149"/>
    <w:rsid w:val="006D2D24"/>
    <w:rsid w:val="006D6309"/>
    <w:rsid w:val="006D6691"/>
    <w:rsid w:val="006E4328"/>
    <w:rsid w:val="006E58D3"/>
    <w:rsid w:val="00701F4C"/>
    <w:rsid w:val="00702C49"/>
    <w:rsid w:val="0070393B"/>
    <w:rsid w:val="007049FB"/>
    <w:rsid w:val="00704C79"/>
    <w:rsid w:val="00705C76"/>
    <w:rsid w:val="00725278"/>
    <w:rsid w:val="00740D91"/>
    <w:rsid w:val="007469AC"/>
    <w:rsid w:val="007470AC"/>
    <w:rsid w:val="007501C4"/>
    <w:rsid w:val="007514C5"/>
    <w:rsid w:val="0075368E"/>
    <w:rsid w:val="007555CC"/>
    <w:rsid w:val="00764B39"/>
    <w:rsid w:val="00766691"/>
    <w:rsid w:val="00766B40"/>
    <w:rsid w:val="00767D97"/>
    <w:rsid w:val="007740F2"/>
    <w:rsid w:val="00780B60"/>
    <w:rsid w:val="00792FC2"/>
    <w:rsid w:val="007B186C"/>
    <w:rsid w:val="007B2C84"/>
    <w:rsid w:val="007B63DF"/>
    <w:rsid w:val="007B7238"/>
    <w:rsid w:val="007C6B50"/>
    <w:rsid w:val="007D133B"/>
    <w:rsid w:val="007D29B1"/>
    <w:rsid w:val="007D66B4"/>
    <w:rsid w:val="007E2264"/>
    <w:rsid w:val="007E7D17"/>
    <w:rsid w:val="007F35C0"/>
    <w:rsid w:val="0081349C"/>
    <w:rsid w:val="00813EBC"/>
    <w:rsid w:val="00827397"/>
    <w:rsid w:val="00830456"/>
    <w:rsid w:val="00832413"/>
    <w:rsid w:val="00846A54"/>
    <w:rsid w:val="00870215"/>
    <w:rsid w:val="0087078E"/>
    <w:rsid w:val="0087094D"/>
    <w:rsid w:val="0088174A"/>
    <w:rsid w:val="008834E4"/>
    <w:rsid w:val="00883B74"/>
    <w:rsid w:val="00894B95"/>
    <w:rsid w:val="00896C2A"/>
    <w:rsid w:val="008A42B5"/>
    <w:rsid w:val="008A4464"/>
    <w:rsid w:val="008B334D"/>
    <w:rsid w:val="008B7677"/>
    <w:rsid w:val="008C2709"/>
    <w:rsid w:val="008C2D09"/>
    <w:rsid w:val="008C597B"/>
    <w:rsid w:val="008D2C41"/>
    <w:rsid w:val="008E15F4"/>
    <w:rsid w:val="008F3E55"/>
    <w:rsid w:val="008F5E4E"/>
    <w:rsid w:val="00905276"/>
    <w:rsid w:val="009133C2"/>
    <w:rsid w:val="009172F4"/>
    <w:rsid w:val="009208DF"/>
    <w:rsid w:val="00926DA2"/>
    <w:rsid w:val="009342E5"/>
    <w:rsid w:val="00953D7B"/>
    <w:rsid w:val="00954714"/>
    <w:rsid w:val="009630D4"/>
    <w:rsid w:val="00963D49"/>
    <w:rsid w:val="00964363"/>
    <w:rsid w:val="00965E5B"/>
    <w:rsid w:val="0097061B"/>
    <w:rsid w:val="00971D20"/>
    <w:rsid w:val="00982BD5"/>
    <w:rsid w:val="009945E7"/>
    <w:rsid w:val="009951D2"/>
    <w:rsid w:val="009A5E04"/>
    <w:rsid w:val="009C002F"/>
    <w:rsid w:val="009C5480"/>
    <w:rsid w:val="009C6AC2"/>
    <w:rsid w:val="009E3730"/>
    <w:rsid w:val="009E6984"/>
    <w:rsid w:val="00A01C8C"/>
    <w:rsid w:val="00A11030"/>
    <w:rsid w:val="00A11D1E"/>
    <w:rsid w:val="00A148C0"/>
    <w:rsid w:val="00A153FC"/>
    <w:rsid w:val="00A15E15"/>
    <w:rsid w:val="00A21BA8"/>
    <w:rsid w:val="00A32638"/>
    <w:rsid w:val="00A36469"/>
    <w:rsid w:val="00A36D2F"/>
    <w:rsid w:val="00A40237"/>
    <w:rsid w:val="00A64B48"/>
    <w:rsid w:val="00A67CA6"/>
    <w:rsid w:val="00A7044C"/>
    <w:rsid w:val="00A732BB"/>
    <w:rsid w:val="00A74E69"/>
    <w:rsid w:val="00A75177"/>
    <w:rsid w:val="00A81FA6"/>
    <w:rsid w:val="00A84108"/>
    <w:rsid w:val="00A8422F"/>
    <w:rsid w:val="00A908F9"/>
    <w:rsid w:val="00A967C9"/>
    <w:rsid w:val="00A97432"/>
    <w:rsid w:val="00AA4AF9"/>
    <w:rsid w:val="00AB0721"/>
    <w:rsid w:val="00AB477C"/>
    <w:rsid w:val="00AB5262"/>
    <w:rsid w:val="00AC2C50"/>
    <w:rsid w:val="00AE2890"/>
    <w:rsid w:val="00AE4AB2"/>
    <w:rsid w:val="00AE64AE"/>
    <w:rsid w:val="00AE6DB7"/>
    <w:rsid w:val="00AF579E"/>
    <w:rsid w:val="00AF6CD2"/>
    <w:rsid w:val="00AF726B"/>
    <w:rsid w:val="00B05EB2"/>
    <w:rsid w:val="00B12A98"/>
    <w:rsid w:val="00B12C11"/>
    <w:rsid w:val="00B16051"/>
    <w:rsid w:val="00B21F6C"/>
    <w:rsid w:val="00B27F8E"/>
    <w:rsid w:val="00B34294"/>
    <w:rsid w:val="00B344B1"/>
    <w:rsid w:val="00B35752"/>
    <w:rsid w:val="00B41A7B"/>
    <w:rsid w:val="00B523E1"/>
    <w:rsid w:val="00B66A17"/>
    <w:rsid w:val="00B7291A"/>
    <w:rsid w:val="00B73684"/>
    <w:rsid w:val="00B7373E"/>
    <w:rsid w:val="00B91E69"/>
    <w:rsid w:val="00BA3E2F"/>
    <w:rsid w:val="00BA416E"/>
    <w:rsid w:val="00BA5B67"/>
    <w:rsid w:val="00BB1F1F"/>
    <w:rsid w:val="00BB2A99"/>
    <w:rsid w:val="00BB6E52"/>
    <w:rsid w:val="00BC0761"/>
    <w:rsid w:val="00BC119C"/>
    <w:rsid w:val="00BD7B02"/>
    <w:rsid w:val="00BD7D04"/>
    <w:rsid w:val="00BD7D4D"/>
    <w:rsid w:val="00BE0FD4"/>
    <w:rsid w:val="00BE2BA7"/>
    <w:rsid w:val="00BF39FA"/>
    <w:rsid w:val="00BF5B51"/>
    <w:rsid w:val="00C0019B"/>
    <w:rsid w:val="00C1255F"/>
    <w:rsid w:val="00C16A93"/>
    <w:rsid w:val="00C3137D"/>
    <w:rsid w:val="00C36332"/>
    <w:rsid w:val="00C37A11"/>
    <w:rsid w:val="00C4042D"/>
    <w:rsid w:val="00C51E58"/>
    <w:rsid w:val="00C53BFA"/>
    <w:rsid w:val="00C56FDB"/>
    <w:rsid w:val="00C75FB4"/>
    <w:rsid w:val="00C83BBA"/>
    <w:rsid w:val="00C912DF"/>
    <w:rsid w:val="00C92BAA"/>
    <w:rsid w:val="00CA11D2"/>
    <w:rsid w:val="00CA3A5A"/>
    <w:rsid w:val="00CB2EFD"/>
    <w:rsid w:val="00CB3074"/>
    <w:rsid w:val="00CB6450"/>
    <w:rsid w:val="00CC3358"/>
    <w:rsid w:val="00CC3FA0"/>
    <w:rsid w:val="00CC688E"/>
    <w:rsid w:val="00CE00AC"/>
    <w:rsid w:val="00CE12B1"/>
    <w:rsid w:val="00CE76AE"/>
    <w:rsid w:val="00CE7D85"/>
    <w:rsid w:val="00D04F37"/>
    <w:rsid w:val="00D05E48"/>
    <w:rsid w:val="00D0746F"/>
    <w:rsid w:val="00D10460"/>
    <w:rsid w:val="00D10757"/>
    <w:rsid w:val="00D15042"/>
    <w:rsid w:val="00D252C5"/>
    <w:rsid w:val="00D27FFB"/>
    <w:rsid w:val="00D35435"/>
    <w:rsid w:val="00D40A0B"/>
    <w:rsid w:val="00D576BF"/>
    <w:rsid w:val="00D6111A"/>
    <w:rsid w:val="00D61E40"/>
    <w:rsid w:val="00D6557D"/>
    <w:rsid w:val="00D71F3D"/>
    <w:rsid w:val="00D778BB"/>
    <w:rsid w:val="00D83011"/>
    <w:rsid w:val="00D93A49"/>
    <w:rsid w:val="00D93F30"/>
    <w:rsid w:val="00D96B81"/>
    <w:rsid w:val="00D96C26"/>
    <w:rsid w:val="00D97FEB"/>
    <w:rsid w:val="00DA63B0"/>
    <w:rsid w:val="00DB7DCC"/>
    <w:rsid w:val="00DC582E"/>
    <w:rsid w:val="00DC7962"/>
    <w:rsid w:val="00DD5066"/>
    <w:rsid w:val="00DD6F89"/>
    <w:rsid w:val="00DE3898"/>
    <w:rsid w:val="00DE5518"/>
    <w:rsid w:val="00DE5BDC"/>
    <w:rsid w:val="00DE6FEA"/>
    <w:rsid w:val="00DF4777"/>
    <w:rsid w:val="00DF4DCE"/>
    <w:rsid w:val="00E13102"/>
    <w:rsid w:val="00E277F4"/>
    <w:rsid w:val="00E3355B"/>
    <w:rsid w:val="00E46860"/>
    <w:rsid w:val="00E546F5"/>
    <w:rsid w:val="00E55C38"/>
    <w:rsid w:val="00E5681C"/>
    <w:rsid w:val="00E5725E"/>
    <w:rsid w:val="00E7043C"/>
    <w:rsid w:val="00E76D41"/>
    <w:rsid w:val="00E9242A"/>
    <w:rsid w:val="00E92B4A"/>
    <w:rsid w:val="00EB055B"/>
    <w:rsid w:val="00EB1735"/>
    <w:rsid w:val="00EB2CCE"/>
    <w:rsid w:val="00EC3554"/>
    <w:rsid w:val="00EC415A"/>
    <w:rsid w:val="00ED743C"/>
    <w:rsid w:val="00EE0053"/>
    <w:rsid w:val="00EE2CD1"/>
    <w:rsid w:val="00EF2B94"/>
    <w:rsid w:val="00F009C4"/>
    <w:rsid w:val="00F1078E"/>
    <w:rsid w:val="00F15515"/>
    <w:rsid w:val="00F17148"/>
    <w:rsid w:val="00F226D7"/>
    <w:rsid w:val="00F23420"/>
    <w:rsid w:val="00F25394"/>
    <w:rsid w:val="00F32936"/>
    <w:rsid w:val="00F33D5B"/>
    <w:rsid w:val="00F42396"/>
    <w:rsid w:val="00F62622"/>
    <w:rsid w:val="00F64CB4"/>
    <w:rsid w:val="00F6644D"/>
    <w:rsid w:val="00F722BF"/>
    <w:rsid w:val="00F7468C"/>
    <w:rsid w:val="00F850D1"/>
    <w:rsid w:val="00FA6842"/>
    <w:rsid w:val="00FB1F35"/>
    <w:rsid w:val="00FC73E7"/>
    <w:rsid w:val="00FD532C"/>
    <w:rsid w:val="00FD7D7D"/>
    <w:rsid w:val="00FE2D51"/>
    <w:rsid w:val="00FE6870"/>
    <w:rsid w:val="00FF43A3"/>
    <w:rsid w:val="00FF7F1C"/>
    <w:rsid w:val="678FC8BE"/>
    <w:rsid w:val="7DBF8AAF"/>
    <w:rsid w:val="7DDB5E94"/>
    <w:rsid w:val="7FFB2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0A6642D"/>
  <w15:docId w15:val="{AEF62F85-4DBA-4E67-9F90-0341CAB79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Balloon Text"/>
    <w:basedOn w:val="a"/>
    <w:link w:val="a6"/>
    <w:semiHidden/>
    <w:unhideWhenUsed/>
    <w:rPr>
      <w:rFonts w:ascii="Times New Roman" w:hAnsi="Times New Roman" w:cs="Times New Roman"/>
      <w:sz w:val="18"/>
      <w:szCs w:val="18"/>
    </w:rPr>
  </w:style>
  <w:style w:type="paragraph" w:styleId="a7">
    <w:name w:val="footer"/>
    <w:basedOn w:val="a"/>
    <w:link w:val="a8"/>
    <w:pPr>
      <w:tabs>
        <w:tab w:val="center" w:pos="4680"/>
        <w:tab w:val="right" w:pos="9360"/>
      </w:tabs>
    </w:p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rPr>
      <w:b/>
      <w:bCs/>
    </w:rPr>
  </w:style>
  <w:style w:type="table" w:styleId="ad">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page number"/>
    <w:basedOn w:val="a0"/>
  </w:style>
  <w:style w:type="character" w:styleId="af0">
    <w:name w:val="Emphasis"/>
    <w:basedOn w:val="a0"/>
    <w:uiPriority w:val="20"/>
    <w:qFormat/>
    <w:rPr>
      <w:i/>
      <w:iCs/>
    </w:rPr>
  </w:style>
  <w:style w:type="character" w:styleId="af1">
    <w:name w:val="Hyperlink"/>
    <w:basedOn w:val="a0"/>
    <w:rPr>
      <w:color w:val="0026E5" w:themeColor="hyperlink"/>
      <w:u w:val="single"/>
    </w:rPr>
  </w:style>
  <w:style w:type="character" w:styleId="af2">
    <w:name w:val="annotation reference"/>
    <w:basedOn w:val="a0"/>
    <w:rPr>
      <w:sz w:val="21"/>
      <w:szCs w:val="21"/>
    </w:rPr>
  </w:style>
  <w:style w:type="character" w:customStyle="1" w:styleId="a4">
    <w:name w:val="批注文字 字符"/>
    <w:basedOn w:val="a0"/>
    <w:link w:val="a3"/>
    <w:rPr>
      <w:rFonts w:asciiTheme="minorHAnsi" w:eastAsiaTheme="minorEastAsia" w:hAnsiTheme="minorHAnsi" w:cstheme="minorBidi"/>
      <w:kern w:val="2"/>
      <w:sz w:val="21"/>
      <w:szCs w:val="24"/>
    </w:rPr>
  </w:style>
  <w:style w:type="character" w:customStyle="1" w:styleId="ac">
    <w:name w:val="批注主题 字符"/>
    <w:basedOn w:val="a4"/>
    <w:link w:val="ab"/>
    <w:rPr>
      <w:rFonts w:asciiTheme="minorHAnsi" w:eastAsiaTheme="minorEastAsia" w:hAnsiTheme="minorHAnsi" w:cstheme="minorBidi"/>
      <w:b/>
      <w:bCs/>
      <w:kern w:val="2"/>
      <w:sz w:val="21"/>
      <w:szCs w:val="24"/>
    </w:rPr>
  </w:style>
  <w:style w:type="paragraph" w:customStyle="1" w:styleId="10">
    <w:name w:val="修订1"/>
    <w:hidden/>
    <w:uiPriority w:val="99"/>
    <w:semiHidden/>
    <w:rPr>
      <w:rFonts w:asciiTheme="minorHAnsi" w:eastAsiaTheme="minorEastAsia" w:hAnsiTheme="minorHAnsi" w:cstheme="minorBidi"/>
      <w:kern w:val="2"/>
      <w:sz w:val="21"/>
      <w:szCs w:val="24"/>
    </w:rPr>
  </w:style>
  <w:style w:type="character" w:customStyle="1" w:styleId="a6">
    <w:name w:val="批注框文本 字符"/>
    <w:basedOn w:val="a0"/>
    <w:link w:val="a5"/>
    <w:semiHidden/>
    <w:rPr>
      <w:rFonts w:eastAsiaTheme="minorEastAsia"/>
      <w:kern w:val="2"/>
      <w:sz w:val="18"/>
      <w:szCs w:val="18"/>
    </w:rPr>
  </w:style>
  <w:style w:type="character" w:customStyle="1" w:styleId="a8">
    <w:name w:val="页脚 字符"/>
    <w:basedOn w:val="a0"/>
    <w:link w:val="a7"/>
    <w:rPr>
      <w:rFonts w:asciiTheme="minorHAnsi" w:eastAsiaTheme="minorEastAsia" w:hAnsiTheme="minorHAnsi" w:cstheme="minorBidi"/>
      <w:kern w:val="2"/>
      <w:sz w:val="21"/>
      <w:szCs w:val="24"/>
    </w:rPr>
  </w:style>
  <w:style w:type="character" w:customStyle="1" w:styleId="11">
    <w:name w:val="未处理的提及1"/>
    <w:basedOn w:val="a0"/>
    <w:uiPriority w:val="99"/>
    <w:semiHidden/>
    <w:unhideWhenUsed/>
    <w:rPr>
      <w:color w:val="605E5C"/>
      <w:shd w:val="clear" w:color="auto" w:fill="E1DFDD"/>
    </w:rPr>
  </w:style>
  <w:style w:type="character" w:customStyle="1" w:styleId="aa">
    <w:name w:val="页眉 字符"/>
    <w:basedOn w:val="a0"/>
    <w:link w:val="a9"/>
    <w:rPr>
      <w:rFonts w:asciiTheme="minorHAnsi" w:eastAsiaTheme="minorEastAsia" w:hAnsiTheme="minorHAnsi" w:cstheme="minorBidi"/>
      <w:kern w:val="2"/>
      <w:sz w:val="18"/>
      <w:szCs w:val="18"/>
    </w:rPr>
  </w:style>
  <w:style w:type="paragraph" w:customStyle="1" w:styleId="ds-markdown-paragraph">
    <w:name w:val="ds-markdown-paragraph"/>
    <w:basedOn w:val="a"/>
    <w:pPr>
      <w:widowControl/>
      <w:spacing w:before="100" w:beforeAutospacing="1" w:after="100" w:afterAutospacing="1"/>
      <w:jc w:val="left"/>
    </w:pPr>
    <w:rPr>
      <w:rFonts w:ascii="宋体" w:eastAsia="宋体" w:hAnsi="宋体" w:cs="宋体"/>
      <w:kern w:val="0"/>
      <w:sz w:val="24"/>
    </w:rPr>
  </w:style>
  <w:style w:type="paragraph" w:styleId="af3">
    <w:name w:val="List Paragraph"/>
    <w:basedOn w:val="a"/>
    <w:uiPriority w:val="99"/>
    <w:pPr>
      <w:ind w:firstLineChars="200" w:firstLine="420"/>
    </w:pPr>
  </w:style>
  <w:style w:type="character" w:customStyle="1" w:styleId="2">
    <w:name w:val="未处理的提及2"/>
    <w:basedOn w:val="a0"/>
    <w:uiPriority w:val="99"/>
    <w:semiHidden/>
    <w:unhideWhenUsed/>
    <w:rPr>
      <w:color w:val="605E5C"/>
      <w:shd w:val="clear" w:color="auto" w:fill="E1DFDD"/>
    </w:rPr>
  </w:style>
  <w:style w:type="paragraph" w:customStyle="1" w:styleId="20">
    <w:name w:val="修订2"/>
    <w:hidden/>
    <w:uiPriority w:val="99"/>
    <w:semiHidden/>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anxi.wang@njucm.edu.c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wxn@nju.edu.c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shijing@nju.edu.cn" TargetMode="Externa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468</TotalTime>
  <Pages>5</Pages>
  <Words>979</Words>
  <Characters>5585</Characters>
  <Application>Microsoft Office Word</Application>
  <DocSecurity>0</DocSecurity>
  <Lines>46</Lines>
  <Paragraphs>13</Paragraphs>
  <ScaleCrop>false</ScaleCrop>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Dr.Jia</dc:creator>
  <cp:lastModifiedBy>rxtan</cp:lastModifiedBy>
  <cp:revision>38</cp:revision>
  <cp:lastPrinted>2025-01-17T17:48:00Z</cp:lastPrinted>
  <dcterms:created xsi:type="dcterms:W3CDTF">2026-06-30T09:34:00Z</dcterms:created>
  <dcterms:modified xsi:type="dcterms:W3CDTF">2026-07-04T07:41:00Z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BFBFF8B3EE369077F66B8067678A34D1_41</vt:lpwstr>
  </property>
</Properties>
</file>